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8" w:rsidRDefault="003938D8" w:rsidP="003938D8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-513715</wp:posOffset>
            </wp:positionV>
            <wp:extent cx="70739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0941" y="21330"/>
                <wp:lineTo x="20941" y="0"/>
                <wp:lineTo x="0" y="0"/>
              </wp:wrapPolygon>
            </wp:wrapTight>
            <wp:docPr id="21" name="Image 21" descr="nouveau_logo_ville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uveau_logo_ville_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-217170</wp:posOffset>
            </wp:positionV>
            <wp:extent cx="1381125" cy="758825"/>
            <wp:effectExtent l="0" t="0" r="9525" b="3175"/>
            <wp:wrapTight wrapText="bothSides">
              <wp:wrapPolygon edited="0">
                <wp:start x="0" y="0"/>
                <wp:lineTo x="0" y="21148"/>
                <wp:lineTo x="21451" y="21148"/>
                <wp:lineTo x="21451" y="0"/>
                <wp:lineTo x="0" y="0"/>
              </wp:wrapPolygon>
            </wp:wrapTight>
            <wp:docPr id="20" name="Image 20" descr="Logo M2A - MAA_QUADRI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2A - MAA_QUADRI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D8" w:rsidRDefault="003938D8" w:rsidP="003938D8"/>
    <w:p w:rsidR="003938D8" w:rsidRPr="00087DA5" w:rsidRDefault="003938D8" w:rsidP="003938D8">
      <w:pPr>
        <w:jc w:val="center"/>
        <w:rPr>
          <w:rFonts w:ascii="Arial" w:hAnsi="Arial" w:cs="Arial"/>
          <w:b/>
        </w:rPr>
      </w:pPr>
      <w:r w:rsidRPr="00087DA5">
        <w:rPr>
          <w:rFonts w:ascii="Arial" w:hAnsi="Arial" w:cs="Arial"/>
          <w:b/>
        </w:rPr>
        <w:t>DESCRIPTION DE POST</w:t>
      </w:r>
      <w:r>
        <w:rPr>
          <w:rFonts w:ascii="Arial" w:hAnsi="Arial" w:cs="Arial"/>
          <w:b/>
        </w:rPr>
        <w:t>E</w:t>
      </w:r>
    </w:p>
    <w:p w:rsidR="003938D8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</w:pP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  <w:r w:rsidRPr="00087DA5">
        <w:rPr>
          <w:rFonts w:ascii="Arial" w:hAnsi="Arial" w:cs="Arial"/>
          <w:b/>
        </w:rPr>
        <w:t>TITULAIRE DU POSTE</w:t>
      </w:r>
      <w:r w:rsidRPr="00087DA5">
        <w:rPr>
          <w:rFonts w:ascii="Arial" w:hAnsi="Arial" w:cs="Arial"/>
        </w:rPr>
        <w:t xml:space="preserve"> : </w:t>
      </w:r>
      <w:r w:rsidR="00EB66D5">
        <w:rPr>
          <w:rFonts w:ascii="Arial" w:hAnsi="Arial" w:cs="Arial"/>
        </w:rPr>
        <w:t>Jean-Michel LECLERCQ</w:t>
      </w: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  <w:r w:rsidRPr="00087DA5">
        <w:rPr>
          <w:rFonts w:ascii="Arial" w:hAnsi="Arial" w:cs="Arial"/>
          <w:b/>
        </w:rPr>
        <w:t>INTITULE DU POSTE</w:t>
      </w:r>
      <w:r w:rsidRPr="00087DA5">
        <w:rPr>
          <w:rFonts w:ascii="Arial" w:hAnsi="Arial" w:cs="Arial"/>
        </w:rPr>
        <w:t xml:space="preserve"> : </w:t>
      </w:r>
      <w:r w:rsidR="002A1EC9">
        <w:rPr>
          <w:rFonts w:ascii="Arial" w:hAnsi="Arial" w:cs="Arial"/>
        </w:rPr>
        <w:t>d</w:t>
      </w:r>
      <w:r>
        <w:rPr>
          <w:rFonts w:ascii="Arial" w:hAnsi="Arial" w:cs="Arial"/>
        </w:rPr>
        <w:t>irecteur</w:t>
      </w:r>
      <w:r w:rsidRPr="00087DA5">
        <w:rPr>
          <w:rFonts w:ascii="Arial" w:hAnsi="Arial" w:cs="Arial"/>
        </w:rPr>
        <w:t xml:space="preserve"> </w:t>
      </w:r>
      <w:r w:rsidR="002A1EC9">
        <w:rPr>
          <w:rFonts w:ascii="Arial" w:hAnsi="Arial" w:cs="Arial"/>
        </w:rPr>
        <w:t>sports et j</w:t>
      </w:r>
      <w:r>
        <w:rPr>
          <w:rFonts w:ascii="Arial" w:hAnsi="Arial" w:cs="Arial"/>
        </w:rPr>
        <w:t>eunesse</w:t>
      </w: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  <w:r w:rsidRPr="00087DA5">
        <w:rPr>
          <w:rFonts w:ascii="Arial" w:hAnsi="Arial" w:cs="Arial"/>
          <w:b/>
        </w:rPr>
        <w:t>DATE DE LA DESCRIPTION</w:t>
      </w:r>
      <w:r w:rsidRPr="00087DA5">
        <w:rPr>
          <w:rFonts w:ascii="Arial" w:hAnsi="Arial" w:cs="Arial"/>
        </w:rPr>
        <w:t xml:space="preserve"> : </w:t>
      </w:r>
      <w:r w:rsidR="002A1EC9">
        <w:rPr>
          <w:rFonts w:ascii="Arial" w:hAnsi="Arial" w:cs="Arial"/>
        </w:rPr>
        <w:t>31</w:t>
      </w:r>
      <w:r w:rsidR="00FA5DB8">
        <w:rPr>
          <w:rFonts w:ascii="Arial" w:hAnsi="Arial" w:cs="Arial"/>
        </w:rPr>
        <w:t>/07/2021</w:t>
      </w: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  <w:r w:rsidRPr="00087DA5">
        <w:rPr>
          <w:rFonts w:ascii="Arial" w:hAnsi="Arial" w:cs="Arial"/>
          <w:b/>
        </w:rPr>
        <w:t>DIRECTION/SERVICE</w:t>
      </w:r>
      <w:r w:rsidRPr="00087DA5">
        <w:rPr>
          <w:rFonts w:ascii="Arial" w:hAnsi="Arial" w:cs="Arial"/>
        </w:rPr>
        <w:t xml:space="preserve"> : </w:t>
      </w:r>
      <w:r w:rsidR="002A1EC9">
        <w:rPr>
          <w:rFonts w:ascii="Arial" w:hAnsi="Arial" w:cs="Arial"/>
        </w:rPr>
        <w:t xml:space="preserve">direction </w:t>
      </w:r>
      <w:proofErr w:type="gramStart"/>
      <w:r w:rsidR="002A1EC9">
        <w:rPr>
          <w:rFonts w:ascii="Arial" w:hAnsi="Arial" w:cs="Arial"/>
        </w:rPr>
        <w:t>sports</w:t>
      </w:r>
      <w:proofErr w:type="gramEnd"/>
      <w:r w:rsidR="002A1EC9">
        <w:rPr>
          <w:rFonts w:ascii="Arial" w:hAnsi="Arial" w:cs="Arial"/>
        </w:rPr>
        <w:t xml:space="preserve"> et jeunesse</w:t>
      </w:r>
      <w:r>
        <w:rPr>
          <w:rFonts w:ascii="Arial" w:hAnsi="Arial" w:cs="Arial"/>
        </w:rPr>
        <w:t xml:space="preserve"> </w:t>
      </w: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  <w:r w:rsidRPr="00087DA5">
        <w:rPr>
          <w:rFonts w:ascii="Arial" w:hAnsi="Arial" w:cs="Arial"/>
          <w:b/>
        </w:rPr>
        <w:t>POSTE DU SUPERIEUR HIERARCHIQUE</w:t>
      </w:r>
      <w:r w:rsidRPr="00087DA5">
        <w:rPr>
          <w:rFonts w:ascii="Arial" w:hAnsi="Arial" w:cs="Arial"/>
        </w:rPr>
        <w:t> : Direct</w:t>
      </w:r>
      <w:r w:rsidR="00AF3B81">
        <w:rPr>
          <w:rFonts w:ascii="Arial" w:hAnsi="Arial" w:cs="Arial"/>
        </w:rPr>
        <w:t>eur</w:t>
      </w:r>
      <w:r w:rsidRPr="00087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Général </w:t>
      </w:r>
      <w:r w:rsidR="00A57ABA">
        <w:rPr>
          <w:rFonts w:ascii="Arial" w:hAnsi="Arial" w:cs="Arial"/>
        </w:rPr>
        <w:t>Adjoint</w:t>
      </w:r>
    </w:p>
    <w:p w:rsidR="003938D8" w:rsidRPr="00087DA5" w:rsidRDefault="003938D8" w:rsidP="003938D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-284" w:right="-428"/>
        <w:rPr>
          <w:rFonts w:ascii="Arial" w:hAnsi="Arial" w:cs="Arial"/>
        </w:rPr>
      </w:pPr>
    </w:p>
    <w:p w:rsidR="003938D8" w:rsidRPr="00DC7517" w:rsidRDefault="003938D8" w:rsidP="003938D8">
      <w:pPr>
        <w:rPr>
          <w:rFonts w:ascii="Arial" w:hAnsi="Arial" w:cs="Arial"/>
          <w:sz w:val="24"/>
          <w:szCs w:val="24"/>
        </w:rPr>
      </w:pPr>
    </w:p>
    <w:p w:rsidR="003938D8" w:rsidRDefault="003938D8" w:rsidP="003938D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D3608">
        <w:rPr>
          <w:rFonts w:ascii="Arial" w:hAnsi="Arial" w:cs="Arial"/>
          <w:b/>
        </w:rPr>
        <w:t>ORGANIGRAMME SIMPLIFIE :</w:t>
      </w:r>
    </w:p>
    <w:p w:rsidR="002B0336" w:rsidRDefault="002B0336" w:rsidP="002B0336">
      <w:pPr>
        <w:spacing w:after="0" w:line="240" w:lineRule="auto"/>
        <w:rPr>
          <w:rFonts w:ascii="Arial" w:hAnsi="Arial" w:cs="Arial"/>
          <w:b/>
        </w:rPr>
      </w:pPr>
    </w:p>
    <w:p w:rsidR="002B0336" w:rsidRDefault="006952EA" w:rsidP="002B0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88AAB" wp14:editId="444C931E">
                <wp:simplePos x="0" y="0"/>
                <wp:positionH relativeFrom="column">
                  <wp:posOffset>-739499</wp:posOffset>
                </wp:positionH>
                <wp:positionV relativeFrom="paragraph">
                  <wp:posOffset>-635</wp:posOffset>
                </wp:positionV>
                <wp:extent cx="3284855" cy="658495"/>
                <wp:effectExtent l="95250" t="95250" r="10795" b="2730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A57AB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3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Général des Services</w:t>
                            </w:r>
                            <w:r w:rsidR="006952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Ville</w:t>
                            </w:r>
                          </w:p>
                          <w:p w:rsidR="00D64188" w:rsidRPr="00621BFC" w:rsidRDefault="00D64188" w:rsidP="00A57A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-58.25pt;margin-top:-.05pt;width:258.65pt;height:5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A57ABA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73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Directeur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Général des Services</w:t>
                      </w:r>
                      <w:r w:rsidR="006952E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Ville</w:t>
                      </w:r>
                    </w:p>
                    <w:p w:rsidR="00D64188" w:rsidRPr="00621BFC" w:rsidRDefault="00D64188" w:rsidP="00A57A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B8B09" wp14:editId="3371C67D">
                <wp:simplePos x="0" y="0"/>
                <wp:positionH relativeFrom="column">
                  <wp:posOffset>3300095</wp:posOffset>
                </wp:positionH>
                <wp:positionV relativeFrom="paragraph">
                  <wp:posOffset>-2540</wp:posOffset>
                </wp:positionV>
                <wp:extent cx="3284855" cy="658495"/>
                <wp:effectExtent l="95250" t="95250" r="10795" b="2730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952EA" w:rsidRDefault="006952EA" w:rsidP="006952E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73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Général des Services m2A</w:t>
                            </w:r>
                          </w:p>
                          <w:p w:rsidR="006952EA" w:rsidRPr="00621BFC" w:rsidRDefault="006952EA" w:rsidP="006952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margin-left:259.85pt;margin-top:-.2pt;width:258.65pt;height:5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6952EA" w:rsidRDefault="006952EA" w:rsidP="006952EA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73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Directeur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Général des Services m2A</w:t>
                      </w:r>
                    </w:p>
                    <w:p w:rsidR="006952EA" w:rsidRPr="00621BFC" w:rsidRDefault="006952EA" w:rsidP="006952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7ABA" w:rsidRDefault="00A57ABA" w:rsidP="002B0336">
      <w:pPr>
        <w:spacing w:after="0" w:line="240" w:lineRule="auto"/>
        <w:rPr>
          <w:rFonts w:ascii="Arial" w:hAnsi="Arial" w:cs="Arial"/>
          <w:b/>
        </w:rPr>
      </w:pPr>
    </w:p>
    <w:p w:rsidR="00A57ABA" w:rsidRDefault="00A57ABA" w:rsidP="002B0336">
      <w:pPr>
        <w:spacing w:after="0" w:line="240" w:lineRule="auto"/>
        <w:rPr>
          <w:rFonts w:ascii="Arial" w:hAnsi="Arial" w:cs="Arial"/>
          <w:b/>
        </w:rPr>
      </w:pPr>
    </w:p>
    <w:p w:rsidR="00A57ABA" w:rsidRDefault="00A57ABA" w:rsidP="002B0336">
      <w:pPr>
        <w:spacing w:after="0" w:line="240" w:lineRule="auto"/>
        <w:rPr>
          <w:rFonts w:ascii="Arial" w:hAnsi="Arial" w:cs="Arial"/>
          <w:b/>
        </w:rPr>
      </w:pPr>
    </w:p>
    <w:p w:rsidR="00A57ABA" w:rsidRPr="00ED3608" w:rsidRDefault="00036D27" w:rsidP="002B0336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CE435" wp14:editId="32FBB57F">
                <wp:simplePos x="0" y="0"/>
                <wp:positionH relativeFrom="column">
                  <wp:posOffset>4828540</wp:posOffset>
                </wp:positionH>
                <wp:positionV relativeFrom="paragraph">
                  <wp:posOffset>12065</wp:posOffset>
                </wp:positionV>
                <wp:extent cx="0" cy="274955"/>
                <wp:effectExtent l="0" t="0" r="19050" b="1079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380.2pt;margin-top:.95pt;width:0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896A6" wp14:editId="22084ACE">
                <wp:simplePos x="0" y="0"/>
                <wp:positionH relativeFrom="column">
                  <wp:posOffset>814705</wp:posOffset>
                </wp:positionH>
                <wp:positionV relativeFrom="paragraph">
                  <wp:posOffset>14605</wp:posOffset>
                </wp:positionV>
                <wp:extent cx="0" cy="271780"/>
                <wp:effectExtent l="0" t="0" r="19050" b="1397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64.15pt;margin-top:1.15pt;width:0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"/>
            </w:pict>
          </mc:Fallback>
        </mc:AlternateContent>
      </w:r>
    </w:p>
    <w:p w:rsidR="003938D8" w:rsidRDefault="006952EA" w:rsidP="003938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B62D3" wp14:editId="565B14AA">
                <wp:simplePos x="0" y="0"/>
                <wp:positionH relativeFrom="column">
                  <wp:posOffset>-739499</wp:posOffset>
                </wp:positionH>
                <wp:positionV relativeFrom="paragraph">
                  <wp:posOffset>125573</wp:posOffset>
                </wp:positionV>
                <wp:extent cx="3284855" cy="658495"/>
                <wp:effectExtent l="95250" t="95250" r="10795" b="2730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2 - </w:t>
                            </w:r>
                            <w:r w:rsidRPr="001C73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</w:t>
                            </w:r>
                            <w:r w:rsidR="006952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eur Général Adjoint</w:t>
                            </w:r>
                          </w:p>
                          <w:p w:rsidR="006952EA" w:rsidRPr="006952EA" w:rsidRDefault="006952EA" w:rsidP="006C1A1C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8" style="position:absolute;margin-left:-58.25pt;margin-top:9.9pt;width:258.65pt;height:5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2 - </w:t>
                      </w:r>
                      <w:r w:rsidRPr="001C73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</w:t>
                      </w:r>
                      <w:r w:rsidR="006952E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eur Général Adjoint</w:t>
                      </w:r>
                    </w:p>
                    <w:p w:rsidR="006952EA" w:rsidRPr="006952EA" w:rsidRDefault="006952EA" w:rsidP="006C1A1C">
                      <w:pPr>
                        <w:spacing w:before="120"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3499B1" wp14:editId="1FF916A3">
                <wp:simplePos x="0" y="0"/>
                <wp:positionH relativeFrom="column">
                  <wp:posOffset>3296920</wp:posOffset>
                </wp:positionH>
                <wp:positionV relativeFrom="paragraph">
                  <wp:posOffset>128270</wp:posOffset>
                </wp:positionV>
                <wp:extent cx="3284855" cy="658495"/>
                <wp:effectExtent l="95250" t="95250" r="10795" b="2730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658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952EA" w:rsidRDefault="006952EA" w:rsidP="006952E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2 - </w:t>
                            </w:r>
                            <w:r w:rsidRPr="001C73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eur Général Adjoint</w:t>
                            </w:r>
                          </w:p>
                          <w:p w:rsidR="006952EA" w:rsidRPr="006952EA" w:rsidRDefault="006952EA" w:rsidP="006952EA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9" style="position:absolute;margin-left:259.6pt;margin-top:10.1pt;width:258.65pt;height:5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6952EA" w:rsidRDefault="006952EA" w:rsidP="006952EA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2 - </w:t>
                      </w:r>
                      <w:r w:rsidRPr="001C73F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eur Général Adjoint</w:t>
                      </w:r>
                    </w:p>
                    <w:p w:rsidR="006952EA" w:rsidRPr="006952EA" w:rsidRDefault="006952EA" w:rsidP="006952EA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38D8" w:rsidRDefault="003938D8" w:rsidP="003938D8">
      <w:pPr>
        <w:spacing w:after="0" w:line="240" w:lineRule="auto"/>
        <w:rPr>
          <w:rFonts w:ascii="Arial" w:hAnsi="Arial" w:cs="Arial"/>
          <w:b/>
        </w:rPr>
      </w:pPr>
    </w:p>
    <w:p w:rsidR="003938D8" w:rsidRDefault="003938D8" w:rsidP="003938D8">
      <w:pPr>
        <w:spacing w:after="0" w:line="240" w:lineRule="auto"/>
        <w:rPr>
          <w:rFonts w:ascii="Arial" w:hAnsi="Arial" w:cs="Arial"/>
          <w:b/>
        </w:rPr>
      </w:pPr>
    </w:p>
    <w:p w:rsidR="003938D8" w:rsidRDefault="003938D8" w:rsidP="003938D8">
      <w:pPr>
        <w:spacing w:after="0" w:line="240" w:lineRule="auto"/>
        <w:rPr>
          <w:rFonts w:ascii="Arial" w:hAnsi="Arial" w:cs="Arial"/>
          <w:b/>
        </w:rPr>
      </w:pPr>
    </w:p>
    <w:p w:rsidR="003938D8" w:rsidRDefault="006952EA" w:rsidP="003938D8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007F7" wp14:editId="1F1E4A73">
                <wp:simplePos x="0" y="0"/>
                <wp:positionH relativeFrom="column">
                  <wp:posOffset>815082</wp:posOffset>
                </wp:positionH>
                <wp:positionV relativeFrom="paragraph">
                  <wp:posOffset>139481</wp:posOffset>
                </wp:positionV>
                <wp:extent cx="2063469" cy="283221"/>
                <wp:effectExtent l="0" t="0" r="13335" b="21590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469" cy="2832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64.2pt;margin-top:11pt;width:162.5pt;height: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"/>
            </w:pict>
          </mc:Fallback>
        </mc:AlternateContent>
      </w:r>
      <w:r w:rsidR="003659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9FD3A" wp14:editId="3F546E4A">
                <wp:simplePos x="0" y="0"/>
                <wp:positionH relativeFrom="column">
                  <wp:posOffset>2879186</wp:posOffset>
                </wp:positionH>
                <wp:positionV relativeFrom="paragraph">
                  <wp:posOffset>155665</wp:posOffset>
                </wp:positionV>
                <wp:extent cx="1949545" cy="261620"/>
                <wp:effectExtent l="0" t="0" r="12700" b="2413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54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26.7pt;margin-top:12.25pt;width:153.5pt;height:20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"/>
            </w:pict>
          </mc:Fallback>
        </mc:AlternateContent>
      </w:r>
    </w:p>
    <w:p w:rsidR="003938D8" w:rsidRDefault="003938D8" w:rsidP="003938D8">
      <w:pPr>
        <w:spacing w:after="0" w:line="240" w:lineRule="auto"/>
        <w:rPr>
          <w:rFonts w:ascii="Arial" w:hAnsi="Arial" w:cs="Arial"/>
          <w:b/>
        </w:rPr>
      </w:pPr>
    </w:p>
    <w:p w:rsidR="003938D8" w:rsidRPr="004327CA" w:rsidRDefault="00365944" w:rsidP="003938D8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88AA" wp14:editId="4558B29B">
                <wp:simplePos x="0" y="0"/>
                <wp:positionH relativeFrom="column">
                  <wp:posOffset>1296035</wp:posOffset>
                </wp:positionH>
                <wp:positionV relativeFrom="paragraph">
                  <wp:posOffset>96520</wp:posOffset>
                </wp:positionV>
                <wp:extent cx="3336290" cy="654050"/>
                <wp:effectExtent l="95250" t="95250" r="16510" b="1270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FA5DB8" w:rsidP="003938D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24 - </w:t>
                            </w:r>
                            <w:r w:rsidR="00D641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Directeur Sports et Jeunesse</w:t>
                            </w:r>
                          </w:p>
                          <w:p w:rsidR="00D64188" w:rsidRPr="00365944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30" style="position:absolute;margin-left:102.05pt;margin-top:7.6pt;width:262.7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FA5DB8" w:rsidP="003938D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24 - </w:t>
                      </w:r>
                      <w:r w:rsidR="00D641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Directeur Sports et Jeunesse</w:t>
                      </w:r>
                    </w:p>
                    <w:p w:rsidR="00D64188" w:rsidRPr="00365944" w:rsidRDefault="00D64188" w:rsidP="003938D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38D8" w:rsidRPr="00DC7517" w:rsidRDefault="00F86181" w:rsidP="00393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34FBB" wp14:editId="62B6801D">
                <wp:simplePos x="0" y="0"/>
                <wp:positionH relativeFrom="column">
                  <wp:posOffset>4636770</wp:posOffset>
                </wp:positionH>
                <wp:positionV relativeFrom="paragraph">
                  <wp:posOffset>130810</wp:posOffset>
                </wp:positionV>
                <wp:extent cx="1076960" cy="274320"/>
                <wp:effectExtent l="0" t="0" r="27940" b="3048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65.1pt;margin-top:10.3pt;width:84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"/>
            </w:pict>
          </mc:Fallback>
        </mc:AlternateContent>
      </w:r>
      <w:r w:rsidR="00A57A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B2D40" wp14:editId="4F93A8D2">
                <wp:simplePos x="0" y="0"/>
                <wp:positionH relativeFrom="column">
                  <wp:posOffset>64770</wp:posOffset>
                </wp:positionH>
                <wp:positionV relativeFrom="paragraph">
                  <wp:posOffset>130810</wp:posOffset>
                </wp:positionV>
                <wp:extent cx="1229360" cy="172720"/>
                <wp:effectExtent l="0" t="0" r="27940" b="3683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936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5.1pt;margin-top:10.3pt;width:96.8pt;height:1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"/>
            </w:pict>
          </mc:Fallback>
        </mc:AlternateContent>
      </w:r>
    </w:p>
    <w:p w:rsidR="003938D8" w:rsidRDefault="00A57ABA" w:rsidP="003938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05F72" wp14:editId="651A8C7A">
                <wp:simplePos x="0" y="0"/>
                <wp:positionH relativeFrom="column">
                  <wp:posOffset>-626110</wp:posOffset>
                </wp:positionH>
                <wp:positionV relativeFrom="paragraph">
                  <wp:posOffset>128270</wp:posOffset>
                </wp:positionV>
                <wp:extent cx="1564640" cy="883920"/>
                <wp:effectExtent l="95250" t="95250" r="16510" b="1143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1 - 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Chef de </w:t>
                            </w:r>
                            <w:r w:rsidR="002A1EC9">
                              <w:rPr>
                                <w:b/>
                                <w:szCs w:val="20"/>
                                <w:u w:val="single"/>
                              </w:rPr>
                              <w:t>service a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dministration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Finances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et ressources</w:t>
                            </w:r>
                          </w:p>
                          <w:p w:rsidR="00D64188" w:rsidRDefault="00D64188" w:rsidP="00393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1" style="position:absolute;margin-left:-49.3pt;margin-top:10.1pt;width:123.2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1 - 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 xml:space="preserve">Chef de </w:t>
                      </w:r>
                      <w:r w:rsidR="002A1EC9">
                        <w:rPr>
                          <w:b/>
                          <w:szCs w:val="20"/>
                          <w:u w:val="single"/>
                        </w:rPr>
                        <w:t>service a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dministration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 xml:space="preserve">, 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Finances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 xml:space="preserve"> et ressources</w:t>
                      </w:r>
                    </w:p>
                    <w:p w:rsidR="00D64188" w:rsidRDefault="00D64188" w:rsidP="003938D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C0C19" wp14:editId="05B8E484">
                <wp:simplePos x="0" y="0"/>
                <wp:positionH relativeFrom="column">
                  <wp:posOffset>5033010</wp:posOffset>
                </wp:positionH>
                <wp:positionV relativeFrom="paragraph">
                  <wp:posOffset>229870</wp:posOffset>
                </wp:positionV>
                <wp:extent cx="1442720" cy="914400"/>
                <wp:effectExtent l="95250" t="95250" r="2413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2B0336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6 –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Chef de service </w:t>
                            </w:r>
                            <w:r w:rsidR="002A1EC9">
                              <w:rPr>
                                <w:b/>
                                <w:szCs w:val="20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entre sportif</w:t>
                            </w:r>
                            <w:r w:rsidR="002A1EC9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régional 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Alsace</w:t>
                            </w:r>
                          </w:p>
                          <w:p w:rsidR="00D64188" w:rsidRDefault="00D64188" w:rsidP="002B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2" style="position:absolute;margin-left:396.3pt;margin-top:18.1pt;width:113.6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2B0336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6 –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 xml:space="preserve">Chef de service </w:t>
                      </w:r>
                      <w:r w:rsidR="002A1EC9">
                        <w:rPr>
                          <w:b/>
                          <w:szCs w:val="20"/>
                          <w:u w:val="single"/>
                        </w:rPr>
                        <w:t>c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entre sportif</w:t>
                      </w:r>
                      <w:r w:rsidR="002A1EC9">
                        <w:rPr>
                          <w:b/>
                          <w:szCs w:val="20"/>
                          <w:u w:val="single"/>
                        </w:rPr>
                        <w:t xml:space="preserve"> régional 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Alsace</w:t>
                      </w:r>
                    </w:p>
                    <w:p w:rsidR="00D64188" w:rsidRDefault="00D64188" w:rsidP="002B0336"/>
                  </w:txbxContent>
                </v:textbox>
              </v:roundrect>
            </w:pict>
          </mc:Fallback>
        </mc:AlternateContent>
      </w:r>
    </w:p>
    <w:p w:rsidR="003938D8" w:rsidRDefault="00F86181" w:rsidP="003938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2E6F3" wp14:editId="49E2CE38">
                <wp:simplePos x="0" y="0"/>
                <wp:positionH relativeFrom="column">
                  <wp:posOffset>410210</wp:posOffset>
                </wp:positionH>
                <wp:positionV relativeFrom="paragraph">
                  <wp:posOffset>79375</wp:posOffset>
                </wp:positionV>
                <wp:extent cx="1310640" cy="975360"/>
                <wp:effectExtent l="0" t="0" r="22860" b="3429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064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32.3pt;margin-top:6.25pt;width:103.2pt;height:7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018D" wp14:editId="7A3E5D01">
                <wp:simplePos x="0" y="0"/>
                <wp:positionH relativeFrom="column">
                  <wp:posOffset>4433570</wp:posOffset>
                </wp:positionH>
                <wp:positionV relativeFrom="paragraph">
                  <wp:posOffset>89535</wp:posOffset>
                </wp:positionV>
                <wp:extent cx="975360" cy="1127760"/>
                <wp:effectExtent l="0" t="0" r="34290" b="3429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49.1pt;margin-top:7.05pt;width:76.8pt;height:8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"/>
            </w:pict>
          </mc:Fallback>
        </mc:AlternateContent>
      </w:r>
      <w:r w:rsidR="00A57A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54F55" wp14:editId="18C160A6">
                <wp:simplePos x="0" y="0"/>
                <wp:positionH relativeFrom="column">
                  <wp:posOffset>2107565</wp:posOffset>
                </wp:positionH>
                <wp:positionV relativeFrom="paragraph">
                  <wp:posOffset>89535</wp:posOffset>
                </wp:positionV>
                <wp:extent cx="0" cy="1403350"/>
                <wp:effectExtent l="0" t="0" r="19050" b="2540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165.95pt;margin-top:7.05pt;width:0;height:1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"/>
            </w:pict>
          </mc:Fallback>
        </mc:AlternateContent>
      </w:r>
      <w:r w:rsidR="00A57A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581F1" wp14:editId="6176D8E2">
                <wp:simplePos x="0" y="0"/>
                <wp:positionH relativeFrom="column">
                  <wp:posOffset>3661410</wp:posOffset>
                </wp:positionH>
                <wp:positionV relativeFrom="paragraph">
                  <wp:posOffset>89535</wp:posOffset>
                </wp:positionV>
                <wp:extent cx="0" cy="1402080"/>
                <wp:effectExtent l="0" t="0" r="19050" b="2667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88.3pt;margin-top:7.05pt;width:0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"/>
            </w:pict>
          </mc:Fallback>
        </mc:AlternateContent>
      </w:r>
    </w:p>
    <w:p w:rsidR="003938D8" w:rsidRDefault="003938D8" w:rsidP="003938D8"/>
    <w:p w:rsidR="002B0336" w:rsidRPr="00DC7517" w:rsidRDefault="002B0336" w:rsidP="003938D8"/>
    <w:p w:rsidR="003938D8" w:rsidRPr="00DC7517" w:rsidRDefault="00F86181" w:rsidP="003938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9BB10" wp14:editId="33AA2A4F">
                <wp:simplePos x="0" y="0"/>
                <wp:positionH relativeFrom="column">
                  <wp:posOffset>4718050</wp:posOffset>
                </wp:positionH>
                <wp:positionV relativeFrom="paragraph">
                  <wp:posOffset>248285</wp:posOffset>
                </wp:positionV>
                <wp:extent cx="1534160" cy="965200"/>
                <wp:effectExtent l="95250" t="95250" r="27940" b="254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5 - 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Chef de 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service </w:t>
                            </w:r>
                            <w:r w:rsidR="002A1EC9">
                              <w:rPr>
                                <w:b/>
                                <w:szCs w:val="20"/>
                                <w:u w:val="single"/>
                              </w:rPr>
                              <w:t>g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estion technique du patrimoine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3" style="position:absolute;margin-left:371.5pt;margin-top:19.55pt;width:120.8pt;height: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5 - 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 xml:space="preserve">Chef de 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service </w:t>
                      </w:r>
                      <w:r w:rsidR="002A1EC9">
                        <w:rPr>
                          <w:b/>
                          <w:szCs w:val="20"/>
                          <w:u w:val="single"/>
                        </w:rPr>
                        <w:t>g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estion technique du patrimoine</w:t>
                      </w:r>
                    </w:p>
                  </w:txbxContent>
                </v:textbox>
              </v:roundrect>
            </w:pict>
          </mc:Fallback>
        </mc:AlternateContent>
      </w:r>
      <w:r w:rsidR="00A57A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FAE7D" wp14:editId="54B5C029">
                <wp:simplePos x="0" y="0"/>
                <wp:positionH relativeFrom="column">
                  <wp:posOffset>-412750</wp:posOffset>
                </wp:positionH>
                <wp:positionV relativeFrom="paragraph">
                  <wp:posOffset>85725</wp:posOffset>
                </wp:positionV>
                <wp:extent cx="1564640" cy="904240"/>
                <wp:effectExtent l="95250" t="95250" r="16510" b="1016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2 - 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Chef de 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service </w:t>
                            </w:r>
                            <w:r w:rsidR="002A1EC9">
                              <w:rPr>
                                <w:b/>
                                <w:szCs w:val="20"/>
                                <w:u w:val="single"/>
                              </w:rPr>
                              <w:t>é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quipements aqua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tique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et patinoire</w:t>
                            </w:r>
                          </w:p>
                          <w:p w:rsidR="00D64188" w:rsidRDefault="00D64188" w:rsidP="00393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4" style="position:absolute;margin-left:-32.5pt;margin-top:6.75pt;width:123.2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2 - 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 xml:space="preserve">Chef de 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service </w:t>
                      </w:r>
                      <w:r w:rsidR="002A1EC9">
                        <w:rPr>
                          <w:b/>
                          <w:szCs w:val="20"/>
                          <w:u w:val="single"/>
                        </w:rPr>
                        <w:t>é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quipements aqua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tique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 et patinoire</w:t>
                      </w:r>
                    </w:p>
                    <w:p w:rsidR="00D64188" w:rsidRDefault="00D64188" w:rsidP="003938D8"/>
                  </w:txbxContent>
                </v:textbox>
              </v:roundrect>
            </w:pict>
          </mc:Fallback>
        </mc:AlternateContent>
      </w:r>
    </w:p>
    <w:p w:rsidR="003938D8" w:rsidRPr="00DC7517" w:rsidRDefault="00F86181" w:rsidP="003938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23BFB" wp14:editId="5233FD66">
                <wp:simplePos x="0" y="0"/>
                <wp:positionH relativeFrom="column">
                  <wp:posOffset>1274445</wp:posOffset>
                </wp:positionH>
                <wp:positionV relativeFrom="paragraph">
                  <wp:posOffset>199390</wp:posOffset>
                </wp:positionV>
                <wp:extent cx="1605280" cy="883920"/>
                <wp:effectExtent l="95250" t="95250" r="13970" b="114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3 - 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Chef de 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service </w:t>
                            </w:r>
                            <w:r w:rsidR="00A93D9B">
                              <w:rPr>
                                <w:b/>
                                <w:szCs w:val="20"/>
                                <w:u w:val="single"/>
                              </w:rPr>
                              <w:t>a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nimation, événementiel et vie sportive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5" style="position:absolute;margin-left:100.35pt;margin-top:15.7pt;width:126.4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3 - 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 xml:space="preserve">Chef de 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service </w:t>
                      </w:r>
                      <w:r w:rsidR="00A93D9B">
                        <w:rPr>
                          <w:b/>
                          <w:szCs w:val="20"/>
                          <w:u w:val="single"/>
                        </w:rPr>
                        <w:t>a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 xml:space="preserve">nimation, événementiel et vie sportive </w:t>
                      </w:r>
                    </w:p>
                  </w:txbxContent>
                </v:textbox>
              </v:roundrect>
            </w:pict>
          </mc:Fallback>
        </mc:AlternateContent>
      </w:r>
      <w:r w:rsidR="00A57A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DB674" wp14:editId="041D3977">
                <wp:simplePos x="0" y="0"/>
                <wp:positionH relativeFrom="column">
                  <wp:posOffset>3082290</wp:posOffset>
                </wp:positionH>
                <wp:positionV relativeFrom="paragraph">
                  <wp:posOffset>229870</wp:posOffset>
                </wp:positionV>
                <wp:extent cx="1544320" cy="883920"/>
                <wp:effectExtent l="95250" t="95250" r="17780" b="1143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1F497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64188" w:rsidRDefault="00D64188" w:rsidP="003938D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2</w:t>
                            </w:r>
                            <w:r w:rsidR="00FA5DB8">
                              <w:rPr>
                                <w:b/>
                                <w:szCs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4 - 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>Chef</w:t>
                            </w:r>
                            <w:r w:rsidR="006952EA">
                              <w:rPr>
                                <w:b/>
                                <w:szCs w:val="20"/>
                                <w:u w:val="single"/>
                              </w:rPr>
                              <w:t>fe</w:t>
                            </w:r>
                            <w:r w:rsidRPr="008E483B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r w:rsidR="00A93D9B">
                              <w:rPr>
                                <w:b/>
                                <w:szCs w:val="20"/>
                                <w:u w:val="single"/>
                              </w:rPr>
                              <w:t>service Initiatives et action j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eunesse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6" style="position:absolute;margin-left:242.7pt;margin-top:18.1pt;width:121.6pt;height:6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" strokecolor="#1f497d" strokeweight="2.25pt">
                <v:shadow on="t" type="double" color="#1f497d" opacity=".5" color2="shadow add(102)" offset="-3pt,-3pt" offset2="-6pt,-6pt"/>
                <v:textbox>
                  <w:txbxContent>
                    <w:p w:rsidR="00D64188" w:rsidRDefault="00D64188" w:rsidP="003938D8">
                      <w:pPr>
                        <w:spacing w:after="120" w:line="240" w:lineRule="auto"/>
                        <w:jc w:val="center"/>
                        <w:rPr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Cs w:val="20"/>
                          <w:u w:val="single"/>
                        </w:rPr>
                        <w:t>2</w:t>
                      </w:r>
                      <w:r w:rsidR="00FA5DB8">
                        <w:rPr>
                          <w:b/>
                          <w:szCs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4 - 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>Chef</w:t>
                      </w:r>
                      <w:r w:rsidR="006952EA">
                        <w:rPr>
                          <w:b/>
                          <w:szCs w:val="20"/>
                          <w:u w:val="single"/>
                        </w:rPr>
                        <w:t>fe</w:t>
                      </w:r>
                      <w:r w:rsidRPr="008E483B">
                        <w:rPr>
                          <w:b/>
                          <w:szCs w:val="20"/>
                          <w:u w:val="single"/>
                        </w:rPr>
                        <w:t xml:space="preserve"> de </w:t>
                      </w:r>
                      <w:r w:rsidR="00A93D9B">
                        <w:rPr>
                          <w:b/>
                          <w:szCs w:val="20"/>
                          <w:u w:val="single"/>
                        </w:rPr>
                        <w:t>service Initiatives et action j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eunesse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8D8" w:rsidRPr="00DC7517" w:rsidRDefault="003938D8" w:rsidP="003938D8"/>
    <w:p w:rsidR="003938D8" w:rsidRPr="00DC7517" w:rsidRDefault="003938D8" w:rsidP="003938D8"/>
    <w:p w:rsidR="003938D8" w:rsidRPr="00DC7517" w:rsidRDefault="003938D8" w:rsidP="003938D8"/>
    <w:p w:rsidR="003938D8" w:rsidRDefault="003938D8" w:rsidP="003938D8"/>
    <w:p w:rsidR="00365944" w:rsidRDefault="00365944" w:rsidP="003938D8"/>
    <w:p w:rsidR="003938D8" w:rsidRPr="004327CA" w:rsidRDefault="003938D8" w:rsidP="003938D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327CA">
        <w:rPr>
          <w:rFonts w:ascii="Arial" w:hAnsi="Arial" w:cs="Arial"/>
          <w:b/>
          <w:u w:val="single"/>
        </w:rPr>
        <w:lastRenderedPageBreak/>
        <w:t>MISSIONS PRINCIPALES </w:t>
      </w:r>
    </w:p>
    <w:p w:rsidR="003938D8" w:rsidRPr="00E364EE" w:rsidRDefault="003938D8" w:rsidP="003938D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3938D8" w:rsidRDefault="003938D8" w:rsidP="003938D8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Dirige et organise </w:t>
      </w:r>
      <w:r w:rsidR="002A1EC9">
        <w:rPr>
          <w:rFonts w:ascii="Arial" w:hAnsi="Arial" w:cs="Arial"/>
          <w:bCs/>
          <w:sz w:val="20"/>
          <w:szCs w:val="20"/>
        </w:rPr>
        <w:t>la d</w:t>
      </w:r>
      <w:r w:rsidR="00D64188">
        <w:rPr>
          <w:rFonts w:ascii="Arial" w:hAnsi="Arial" w:cs="Arial"/>
          <w:bCs/>
          <w:sz w:val="20"/>
          <w:szCs w:val="20"/>
        </w:rPr>
        <w:t>irection Sports</w:t>
      </w:r>
      <w:r w:rsidR="009C65C4">
        <w:rPr>
          <w:rFonts w:ascii="Arial" w:hAnsi="Arial" w:cs="Arial"/>
          <w:bCs/>
          <w:sz w:val="20"/>
          <w:szCs w:val="20"/>
        </w:rPr>
        <w:t xml:space="preserve"> et Jeunesse et </w:t>
      </w:r>
      <w:r>
        <w:rPr>
          <w:rFonts w:ascii="Arial" w:hAnsi="Arial" w:cs="Arial"/>
          <w:bCs/>
          <w:sz w:val="20"/>
          <w:szCs w:val="20"/>
        </w:rPr>
        <w:t>est chargé de la gestion administrative, technique et de l’animation des activités sportives et des équipements.</w:t>
      </w:r>
      <w:r w:rsidRPr="00D66D40">
        <w:rPr>
          <w:rFonts w:ascii="Arial" w:hAnsi="Arial" w:cs="Arial"/>
          <w:bCs/>
          <w:sz w:val="20"/>
          <w:szCs w:val="20"/>
        </w:rPr>
        <w:t xml:space="preserve"> </w:t>
      </w:r>
      <w:r w:rsidR="00A93D9B">
        <w:rPr>
          <w:rFonts w:ascii="Arial" w:hAnsi="Arial" w:cs="Arial"/>
          <w:bCs/>
          <w:sz w:val="20"/>
          <w:szCs w:val="20"/>
        </w:rPr>
        <w:t>Pilote et propose aux élus l</w:t>
      </w:r>
      <w:r>
        <w:rPr>
          <w:rFonts w:ascii="Arial" w:hAnsi="Arial" w:cs="Arial"/>
          <w:bCs/>
          <w:sz w:val="20"/>
          <w:szCs w:val="20"/>
        </w:rPr>
        <w:t>es orientations en matière de politique sportive et de jeunesse.</w:t>
      </w:r>
    </w:p>
    <w:p w:rsidR="00A95B28" w:rsidRDefault="00A95B28" w:rsidP="003938D8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95B28" w:rsidRPr="00A95B28" w:rsidRDefault="00D64188" w:rsidP="003938D8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95B28">
        <w:rPr>
          <w:rFonts w:ascii="Arial" w:hAnsi="Arial" w:cs="Arial"/>
          <w:sz w:val="20"/>
          <w:szCs w:val="20"/>
        </w:rPr>
        <w:t xml:space="preserve"> </w:t>
      </w:r>
      <w:r w:rsidR="00A95B28" w:rsidRPr="00A95B28">
        <w:rPr>
          <w:rFonts w:ascii="Arial" w:hAnsi="Arial" w:cs="Arial"/>
          <w:sz w:val="20"/>
          <w:szCs w:val="20"/>
        </w:rPr>
        <w:t>cadres intermédiaires</w:t>
      </w:r>
      <w:r w:rsidR="002A1EC9">
        <w:rPr>
          <w:rFonts w:ascii="Arial" w:hAnsi="Arial" w:cs="Arial"/>
          <w:sz w:val="20"/>
          <w:szCs w:val="20"/>
        </w:rPr>
        <w:t xml:space="preserve">, chefs de service, </w:t>
      </w:r>
      <w:r w:rsidR="00A95B28" w:rsidRPr="00A95B28">
        <w:rPr>
          <w:rFonts w:ascii="Arial" w:hAnsi="Arial" w:cs="Arial"/>
          <w:sz w:val="20"/>
          <w:szCs w:val="20"/>
        </w:rPr>
        <w:t xml:space="preserve"> pour </w:t>
      </w:r>
      <w:r w:rsidR="00A93D9B">
        <w:rPr>
          <w:rFonts w:ascii="Arial" w:hAnsi="Arial" w:cs="Arial"/>
          <w:sz w:val="20"/>
          <w:szCs w:val="20"/>
        </w:rPr>
        <w:t>une direction mutualisée</w:t>
      </w:r>
      <w:r w:rsidR="002A1EC9">
        <w:rPr>
          <w:rFonts w:ascii="Arial" w:hAnsi="Arial" w:cs="Arial"/>
          <w:sz w:val="20"/>
          <w:szCs w:val="20"/>
        </w:rPr>
        <w:t xml:space="preserve"> qui</w:t>
      </w:r>
      <w:r w:rsidR="00A95B28" w:rsidRPr="00A95B28">
        <w:rPr>
          <w:rFonts w:ascii="Arial" w:hAnsi="Arial" w:cs="Arial"/>
          <w:sz w:val="20"/>
          <w:szCs w:val="20"/>
        </w:rPr>
        <w:t xml:space="preserve"> </w:t>
      </w:r>
      <w:r w:rsidR="00A93D9B">
        <w:rPr>
          <w:rFonts w:ascii="Arial" w:hAnsi="Arial" w:cs="Arial"/>
          <w:sz w:val="20"/>
          <w:szCs w:val="20"/>
        </w:rPr>
        <w:t>286</w:t>
      </w:r>
      <w:r w:rsidR="00A95B28" w:rsidRPr="00A95B28">
        <w:rPr>
          <w:rFonts w:ascii="Arial" w:hAnsi="Arial" w:cs="Arial"/>
          <w:sz w:val="20"/>
          <w:szCs w:val="20"/>
        </w:rPr>
        <w:t xml:space="preserve"> </w:t>
      </w:r>
      <w:r w:rsidR="002A1EC9">
        <w:rPr>
          <w:rFonts w:ascii="Arial" w:hAnsi="Arial" w:cs="Arial"/>
          <w:sz w:val="20"/>
          <w:szCs w:val="20"/>
        </w:rPr>
        <w:t>collaborateur</w:t>
      </w:r>
      <w:r w:rsidR="005B5413">
        <w:rPr>
          <w:rFonts w:ascii="Arial" w:hAnsi="Arial" w:cs="Arial"/>
          <w:sz w:val="20"/>
          <w:szCs w:val="20"/>
        </w:rPr>
        <w:t>s.</w:t>
      </w:r>
    </w:p>
    <w:p w:rsidR="003938D8" w:rsidRPr="00D7607A" w:rsidRDefault="003938D8" w:rsidP="003938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  <w:gridCol w:w="20"/>
      </w:tblGrid>
      <w:tr w:rsidR="003938D8" w:rsidRPr="00D7607A" w:rsidTr="003938D8">
        <w:trPr>
          <w:gridAfter w:val="1"/>
          <w:wAfter w:w="11" w:type="pct"/>
        </w:trPr>
        <w:tc>
          <w:tcPr>
            <w:tcW w:w="4989" w:type="pct"/>
            <w:vAlign w:val="center"/>
            <w:hideMark/>
          </w:tcPr>
          <w:p w:rsidR="003938D8" w:rsidRPr="00D05F58" w:rsidRDefault="003938D8" w:rsidP="00A57ABA">
            <w:pPr>
              <w:numPr>
                <w:ilvl w:val="0"/>
                <w:numId w:val="12"/>
              </w:numPr>
              <w:spacing w:after="0" w:line="240" w:lineRule="auto"/>
              <w:ind w:right="-142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r w:rsidRPr="00D05F58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Participation à la définition des orientations stratégiques en matière de politique sportive</w:t>
            </w:r>
            <w:r w:rsidR="00D85CEE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et de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politique Jeunesse</w:t>
            </w:r>
          </w:p>
          <w:p w:rsidR="003938D8" w:rsidRPr="00D7607A" w:rsidRDefault="003938D8" w:rsidP="00A57ABA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38D8" w:rsidRPr="00D7607A" w:rsidTr="003938D8">
        <w:tc>
          <w:tcPr>
            <w:tcW w:w="4989" w:type="pct"/>
            <w:vAlign w:val="center"/>
            <w:hideMark/>
          </w:tcPr>
          <w:p w:rsidR="003938D8" w:rsidRDefault="003938D8" w:rsidP="00A57AB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7607A">
              <w:rPr>
                <w:rFonts w:ascii="Arial" w:hAnsi="Arial" w:cs="Arial"/>
                <w:sz w:val="20"/>
                <w:szCs w:val="20"/>
              </w:rPr>
              <w:t>articiper à l’élaboration et à la mise en œuvre des orientations stratégiques de la collectivité</w:t>
            </w:r>
          </w:p>
          <w:p w:rsidR="009C65C4" w:rsidRPr="009C65C4" w:rsidRDefault="003938D8" w:rsidP="009C65C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Conduire une analyse des besoins de la collectivité en matière d'équipements sportifs</w:t>
            </w:r>
            <w:r w:rsidR="009C65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3938D8" w:rsidRPr="00354268" w:rsidRDefault="003938D8" w:rsidP="00A57A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Analyser et anticiper l'évolution socio-économique des pratiques </w:t>
            </w:r>
            <w:r w:rsidR="009C65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notamment liées à la jeunesse</w:t>
            </w:r>
          </w:p>
          <w:p w:rsidR="003938D8" w:rsidRPr="009C65C4" w:rsidRDefault="003938D8" w:rsidP="00D641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7607A">
              <w:rPr>
                <w:rFonts w:ascii="Arial" w:hAnsi="Arial" w:cs="Arial"/>
                <w:sz w:val="20"/>
                <w:szCs w:val="20"/>
              </w:rPr>
              <w:t>Décliner les orientations politiques en plans d’actions et projets</w:t>
            </w:r>
          </w:p>
        </w:tc>
        <w:tc>
          <w:tcPr>
            <w:tcW w:w="11" w:type="pct"/>
            <w:vAlign w:val="center"/>
            <w:hideMark/>
          </w:tcPr>
          <w:p w:rsidR="003938D8" w:rsidRPr="00D7607A" w:rsidRDefault="003938D8" w:rsidP="00A57A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938D8" w:rsidRPr="00D7607A" w:rsidRDefault="003938D8" w:rsidP="00A57A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938D8" w:rsidRPr="00D7607A" w:rsidTr="003938D8">
        <w:trPr>
          <w:gridAfter w:val="1"/>
          <w:wAfter w:w="11" w:type="pct"/>
        </w:trPr>
        <w:tc>
          <w:tcPr>
            <w:tcW w:w="4989" w:type="pct"/>
            <w:vAlign w:val="center"/>
            <w:hideMark/>
          </w:tcPr>
          <w:p w:rsidR="003938D8" w:rsidRPr="00D7607A" w:rsidRDefault="003938D8" w:rsidP="009C65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938D8" w:rsidRPr="00D7607A" w:rsidTr="003938D8">
        <w:tc>
          <w:tcPr>
            <w:tcW w:w="4989" w:type="pct"/>
            <w:vAlign w:val="center"/>
            <w:hideMark/>
          </w:tcPr>
          <w:p w:rsidR="003938D8" w:rsidRPr="00D7607A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Arbitrer et opérer des choix stratégiques en cohérence avec les orientations politiques des élus </w:t>
            </w:r>
          </w:p>
          <w:p w:rsidR="003938D8" w:rsidRPr="00D05F5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Emettre des avis en termes de programmation des manifestations </w:t>
            </w:r>
            <w:r w:rsidR="009C65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« sports et jeunesse »</w:t>
            </w:r>
          </w:p>
          <w:p w:rsidR="003938D8" w:rsidRPr="00D05F5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hAnsi="Arial" w:cs="Arial"/>
                <w:sz w:val="20"/>
                <w:szCs w:val="20"/>
              </w:rPr>
              <w:t>Participer à l’élaboration des politiques décidées par les élus et garanti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D7607A">
              <w:rPr>
                <w:rFonts w:ascii="Arial" w:hAnsi="Arial" w:cs="Arial"/>
                <w:sz w:val="20"/>
                <w:szCs w:val="20"/>
              </w:rPr>
              <w:t xml:space="preserve">leur mise en œuvre, </w:t>
            </w:r>
            <w:r>
              <w:rPr>
                <w:rFonts w:ascii="Arial" w:hAnsi="Arial" w:cs="Arial"/>
                <w:sz w:val="20"/>
                <w:szCs w:val="20"/>
              </w:rPr>
              <w:t xml:space="preserve"> leur suivi et </w:t>
            </w:r>
            <w:r w:rsidRPr="00D7607A">
              <w:rPr>
                <w:rFonts w:ascii="Arial" w:hAnsi="Arial" w:cs="Arial"/>
                <w:sz w:val="20"/>
                <w:szCs w:val="20"/>
              </w:rPr>
              <w:t>leur évaluation</w:t>
            </w:r>
          </w:p>
          <w:p w:rsidR="003938D8" w:rsidRPr="00D05F5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Développer des dispositifs de concertation avec les différents partenaires, les habitants et les usagers</w:t>
            </w:r>
          </w:p>
          <w:p w:rsidR="009C65C4" w:rsidRDefault="009C65C4" w:rsidP="009C6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938D8" w:rsidRPr="009C65C4" w:rsidRDefault="003938D8" w:rsidP="009C65C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C65C4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Management opérationnel </w:t>
            </w:r>
            <w:r w:rsidR="00A93D9B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de la Direction </w:t>
            </w:r>
            <w:proofErr w:type="gramStart"/>
            <w:r w:rsidR="00A93D9B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sports</w:t>
            </w:r>
            <w:proofErr w:type="gramEnd"/>
            <w:r w:rsidR="00A93D9B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 xml:space="preserve"> et jeunesse</w:t>
            </w:r>
          </w:p>
          <w:p w:rsidR="003938D8" w:rsidRDefault="003938D8" w:rsidP="00A57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65C4" w:rsidRPr="00D7607A" w:rsidRDefault="00A93D9B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Traduire les orientations des deux</w:t>
            </w:r>
            <w:r w:rsidR="009C65C4"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collectivité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 (ville et agglomération)</w:t>
            </w:r>
            <w:r w:rsidR="009C65C4"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 projet de service </w:t>
            </w:r>
          </w:p>
          <w:p w:rsidR="003938D8" w:rsidRPr="00D7607A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Définir les missions et objectifs prioritaires </w:t>
            </w:r>
          </w:p>
          <w:p w:rsidR="003938D8" w:rsidRPr="00D7607A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Harmoniser les méthodes de travail entre services et équipements </w:t>
            </w:r>
          </w:p>
          <w:p w:rsidR="003938D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Veiller à la réactivité et à la qualité des services</w:t>
            </w:r>
          </w:p>
          <w:p w:rsidR="003938D8" w:rsidRPr="00D7607A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Identifier les tendances d'évolution et les expériences innovantes </w:t>
            </w:r>
          </w:p>
          <w:p w:rsidR="003938D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Analyser l'incidence des évolutions juridiques, sociales sur le domaine des sports</w:t>
            </w:r>
          </w:p>
          <w:p w:rsidR="003938D8" w:rsidRPr="00D7607A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Animer des groupes de réflexion et de production </w:t>
            </w:r>
          </w:p>
          <w:p w:rsidR="003938D8" w:rsidRDefault="003938D8" w:rsidP="009C65C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760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Contrôler l'activité des agents </w:t>
            </w:r>
          </w:p>
          <w:p w:rsidR="009C65C4" w:rsidRDefault="009C65C4" w:rsidP="009C6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9C65C4" w:rsidRPr="005B5413" w:rsidRDefault="009C65C4" w:rsidP="009C65C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  <w:r w:rsidRPr="005B5413">
              <w:rPr>
                <w:rFonts w:ascii="Arial" w:eastAsia="Times New Roman" w:hAnsi="Arial" w:cs="Arial"/>
                <w:b/>
                <w:u w:val="single"/>
                <w:lang w:eastAsia="fr-FR"/>
              </w:rPr>
              <w:t>Enjeux</w:t>
            </w:r>
          </w:p>
          <w:p w:rsidR="009C65C4" w:rsidRDefault="009C65C4" w:rsidP="009C65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  <w:p w:rsidR="009C65C4" w:rsidRDefault="009C65C4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C65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Diversification et accroissement des publics</w:t>
            </w:r>
          </w:p>
          <w:p w:rsidR="009C65C4" w:rsidRDefault="009C65C4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Evolution de l’offre et de la demande d’activités Sports et Jeunesse</w:t>
            </w:r>
          </w:p>
          <w:p w:rsidR="009C65C4" w:rsidRDefault="00A93D9B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Dynamique olympique en lien avec les JO de Paris </w:t>
            </w:r>
          </w:p>
          <w:p w:rsidR="009C65C4" w:rsidRDefault="00A62401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</w:t>
            </w:r>
            <w:r w:rsidR="009C65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veloppement du management par projet et objectif</w:t>
            </w:r>
          </w:p>
          <w:p w:rsidR="009C65C4" w:rsidRDefault="009C65C4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Développement des démarches qualité et développement durable</w:t>
            </w:r>
          </w:p>
          <w:p w:rsidR="00A62401" w:rsidRDefault="00A62401" w:rsidP="009C65C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Evolution et réformes des compétences territoriales </w:t>
            </w:r>
          </w:p>
          <w:p w:rsidR="009C65C4" w:rsidRPr="00A62401" w:rsidRDefault="00A62401" w:rsidP="00A6240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réformes (temps scolaire…)</w:t>
            </w:r>
          </w:p>
        </w:tc>
        <w:tc>
          <w:tcPr>
            <w:tcW w:w="11" w:type="pct"/>
            <w:vAlign w:val="center"/>
            <w:hideMark/>
          </w:tcPr>
          <w:p w:rsidR="003938D8" w:rsidRPr="00D7607A" w:rsidRDefault="003938D8" w:rsidP="00A57A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938D8" w:rsidRPr="00D7607A" w:rsidTr="003938D8">
        <w:tc>
          <w:tcPr>
            <w:tcW w:w="4989" w:type="pct"/>
            <w:vAlign w:val="center"/>
            <w:hideMark/>
          </w:tcPr>
          <w:p w:rsidR="003938D8" w:rsidRDefault="003938D8" w:rsidP="00A5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938D8" w:rsidRPr="00354268" w:rsidRDefault="003938D8" w:rsidP="003938D8">
            <w:pPr>
              <w:numPr>
                <w:ilvl w:val="0"/>
                <w:numId w:val="17"/>
              </w:numPr>
              <w:spacing w:after="0" w:line="240" w:lineRule="auto"/>
              <w:ind w:left="1134" w:hanging="425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fr-FR"/>
              </w:rPr>
              <w:t>RELATIONS HIERARCHIQUES ET FONCTIONNELLES</w:t>
            </w:r>
          </w:p>
          <w:p w:rsidR="003938D8" w:rsidRPr="00354268" w:rsidRDefault="003938D8" w:rsidP="00A57ABA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3938D8" w:rsidRPr="00D7607A" w:rsidRDefault="009C65C4" w:rsidP="00A57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38D8">
              <w:rPr>
                <w:rFonts w:ascii="Arial" w:hAnsi="Arial" w:cs="Arial"/>
                <w:sz w:val="20"/>
                <w:szCs w:val="20"/>
              </w:rPr>
              <w:t xml:space="preserve">n relation avec les élus </w:t>
            </w:r>
            <w:r w:rsidR="00A93D9B">
              <w:rPr>
                <w:rFonts w:ascii="Arial" w:hAnsi="Arial" w:cs="Arial"/>
                <w:sz w:val="20"/>
                <w:szCs w:val="20"/>
              </w:rPr>
              <w:t>(Vice-Président aux sports, adjoints aux sports et à la jeunesse)</w:t>
            </w:r>
          </w:p>
          <w:p w:rsidR="003938D8" w:rsidRPr="00D7607A" w:rsidRDefault="009C65C4" w:rsidP="00A57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38D8">
              <w:rPr>
                <w:rFonts w:ascii="Arial" w:hAnsi="Arial" w:cs="Arial"/>
                <w:sz w:val="20"/>
                <w:szCs w:val="20"/>
              </w:rPr>
              <w:t xml:space="preserve">n relation </w:t>
            </w:r>
            <w:r w:rsidR="00121602">
              <w:rPr>
                <w:rFonts w:ascii="Arial" w:hAnsi="Arial" w:cs="Arial"/>
                <w:sz w:val="20"/>
                <w:szCs w:val="20"/>
              </w:rPr>
              <w:t>avec les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 Direct</w:t>
            </w:r>
            <w:r w:rsidR="00121602">
              <w:rPr>
                <w:rFonts w:ascii="Arial" w:hAnsi="Arial" w:cs="Arial"/>
                <w:sz w:val="20"/>
                <w:szCs w:val="20"/>
              </w:rPr>
              <w:t>eurs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 Génér</w:t>
            </w:r>
            <w:r w:rsidR="00121602">
              <w:rPr>
                <w:rFonts w:ascii="Arial" w:hAnsi="Arial" w:cs="Arial"/>
                <w:sz w:val="20"/>
                <w:szCs w:val="20"/>
              </w:rPr>
              <w:t>aux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8D8">
              <w:rPr>
                <w:rFonts w:ascii="Arial" w:hAnsi="Arial" w:cs="Arial"/>
                <w:sz w:val="20"/>
                <w:szCs w:val="20"/>
              </w:rPr>
              <w:t>Adjoint</w:t>
            </w:r>
            <w:r w:rsidR="00121602">
              <w:rPr>
                <w:rFonts w:ascii="Arial" w:hAnsi="Arial" w:cs="Arial"/>
                <w:sz w:val="20"/>
                <w:szCs w:val="20"/>
              </w:rPr>
              <w:t>s (Ville et m2A)</w:t>
            </w:r>
          </w:p>
          <w:p w:rsidR="003938D8" w:rsidRDefault="009C65C4" w:rsidP="00A57AB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38D8">
              <w:rPr>
                <w:rFonts w:ascii="Arial" w:hAnsi="Arial" w:cs="Arial"/>
                <w:sz w:val="20"/>
                <w:szCs w:val="20"/>
              </w:rPr>
              <w:t xml:space="preserve">n relation 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avec les services </w:t>
            </w:r>
            <w:r w:rsidR="00771922">
              <w:rPr>
                <w:rFonts w:ascii="Arial" w:hAnsi="Arial" w:cs="Arial"/>
                <w:sz w:val="20"/>
                <w:szCs w:val="20"/>
              </w:rPr>
              <w:t>de la Direction 2</w:t>
            </w:r>
            <w:r w:rsidR="00121602">
              <w:rPr>
                <w:rFonts w:ascii="Arial" w:hAnsi="Arial" w:cs="Arial"/>
                <w:sz w:val="20"/>
                <w:szCs w:val="20"/>
              </w:rPr>
              <w:t>4</w:t>
            </w:r>
            <w:r w:rsidR="00A93D9B">
              <w:rPr>
                <w:rFonts w:ascii="Arial" w:hAnsi="Arial" w:cs="Arial"/>
                <w:sz w:val="20"/>
                <w:szCs w:val="20"/>
              </w:rPr>
              <w:t xml:space="preserve"> et les autre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A93D9B">
              <w:rPr>
                <w:rFonts w:ascii="Arial" w:hAnsi="Arial" w:cs="Arial"/>
                <w:sz w:val="20"/>
                <w:szCs w:val="20"/>
              </w:rPr>
              <w:t xml:space="preserve">directions 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>de</w:t>
            </w:r>
            <w:r w:rsidR="00A93D9B">
              <w:rPr>
                <w:rFonts w:ascii="Arial" w:hAnsi="Arial" w:cs="Arial"/>
                <w:sz w:val="20"/>
                <w:szCs w:val="20"/>
              </w:rPr>
              <w:t>s deux</w:t>
            </w:r>
            <w:r w:rsidR="003938D8" w:rsidRPr="00D7607A">
              <w:rPr>
                <w:rFonts w:ascii="Arial" w:hAnsi="Arial" w:cs="Arial"/>
                <w:sz w:val="20"/>
                <w:szCs w:val="20"/>
              </w:rPr>
              <w:t xml:space="preserve"> collectivité</w:t>
            </w:r>
            <w:r w:rsidR="00A93D9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938D8" w:rsidRPr="00D7607A" w:rsidRDefault="003938D8" w:rsidP="00A5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" w:type="pct"/>
            <w:vAlign w:val="center"/>
            <w:hideMark/>
          </w:tcPr>
          <w:p w:rsidR="003938D8" w:rsidRPr="00D7607A" w:rsidRDefault="003938D8" w:rsidP="00A57A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938D8" w:rsidRPr="00D7607A" w:rsidTr="003938D8">
        <w:tc>
          <w:tcPr>
            <w:tcW w:w="4989" w:type="pct"/>
            <w:vAlign w:val="center"/>
          </w:tcPr>
          <w:p w:rsidR="003938D8" w:rsidRDefault="003938D8" w:rsidP="00A57A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" w:type="pct"/>
            <w:vAlign w:val="center"/>
          </w:tcPr>
          <w:p w:rsidR="003938D8" w:rsidRPr="00D7607A" w:rsidRDefault="003938D8" w:rsidP="00A57A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938D8" w:rsidRDefault="003938D8" w:rsidP="003938D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4327CA">
        <w:rPr>
          <w:rFonts w:ascii="Arial" w:hAnsi="Arial" w:cs="Arial"/>
          <w:b/>
          <w:u w:val="single"/>
        </w:rPr>
        <w:t>CONNAISSANCES ET APTITUDES REQUISES DE L’EMPLOI</w:t>
      </w:r>
    </w:p>
    <w:p w:rsidR="003938D8" w:rsidRDefault="003938D8" w:rsidP="003938D8">
      <w:pPr>
        <w:spacing w:after="0" w:line="240" w:lineRule="auto"/>
        <w:rPr>
          <w:rFonts w:ascii="Arial" w:hAnsi="Arial" w:cs="Arial"/>
          <w:b/>
          <w:u w:val="single"/>
        </w:rPr>
      </w:pP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327CA">
        <w:rPr>
          <w:rFonts w:ascii="Arial" w:hAnsi="Arial" w:cs="Arial"/>
          <w:b/>
          <w:sz w:val="20"/>
          <w:szCs w:val="20"/>
          <w:u w:val="single"/>
        </w:rPr>
        <w:t>Savoir : connaissances techniques et formation</w:t>
      </w:r>
      <w:r w:rsidRPr="004327CA">
        <w:rPr>
          <w:rFonts w:ascii="Arial" w:hAnsi="Arial" w:cs="Arial"/>
          <w:sz w:val="20"/>
          <w:szCs w:val="20"/>
        </w:rPr>
        <w:t> </w:t>
      </w: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3938D8" w:rsidRDefault="003938D8" w:rsidP="003938D8">
      <w:pPr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</w:t>
      </w:r>
    </w:p>
    <w:p w:rsidR="003938D8" w:rsidRPr="00CB0015" w:rsidRDefault="003938D8" w:rsidP="003938D8">
      <w:pPr>
        <w:numPr>
          <w:ilvl w:val="0"/>
          <w:numId w:val="15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fr-FR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 xml:space="preserve">Techniques de négociation </w:t>
      </w:r>
    </w:p>
    <w:p w:rsidR="003938D8" w:rsidRPr="00CB0015" w:rsidRDefault="003938D8" w:rsidP="003938D8">
      <w:pPr>
        <w:numPr>
          <w:ilvl w:val="0"/>
          <w:numId w:val="15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fr-FR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 xml:space="preserve">Méthodes d'analyse et de diagnostic </w:t>
      </w:r>
    </w:p>
    <w:p w:rsidR="003938D8" w:rsidRPr="00CB0015" w:rsidRDefault="003938D8" w:rsidP="003938D8">
      <w:pPr>
        <w:numPr>
          <w:ilvl w:val="0"/>
          <w:numId w:val="15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fr-FR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>Enjeux, évolution et cadre réglementaire des politiques sportives et jeunesse</w:t>
      </w:r>
    </w:p>
    <w:p w:rsidR="003938D8" w:rsidRPr="00CB0015" w:rsidRDefault="003938D8" w:rsidP="003938D8">
      <w:pPr>
        <w:numPr>
          <w:ilvl w:val="0"/>
          <w:numId w:val="15"/>
        </w:numPr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fr-FR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 xml:space="preserve">Environnement territorial </w:t>
      </w:r>
    </w:p>
    <w:p w:rsidR="003938D8" w:rsidRPr="00CB0015" w:rsidRDefault="003938D8" w:rsidP="003938D8">
      <w:pPr>
        <w:pStyle w:val="Paragraphedeliste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>Processus de décision</w:t>
      </w:r>
    </w:p>
    <w:p w:rsidR="003938D8" w:rsidRPr="00A93D9B" w:rsidRDefault="003938D8" w:rsidP="003938D8">
      <w:pPr>
        <w:pStyle w:val="Paragraphedeliste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 xml:space="preserve">Principes et modes d'animation du management public territorial </w:t>
      </w:r>
    </w:p>
    <w:p w:rsidR="00A93D9B" w:rsidRPr="00121602" w:rsidRDefault="00A93D9B" w:rsidP="003938D8">
      <w:pPr>
        <w:pStyle w:val="Paragraphedeliste"/>
        <w:numPr>
          <w:ilvl w:val="0"/>
          <w:numId w:val="15"/>
        </w:numPr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Connaissance fine de l’organisation du mouvement sportif</w:t>
      </w: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4327CA">
        <w:rPr>
          <w:rFonts w:ascii="Arial" w:hAnsi="Arial" w:cs="Arial"/>
          <w:b/>
          <w:sz w:val="20"/>
          <w:szCs w:val="20"/>
          <w:u w:val="single"/>
        </w:rPr>
        <w:lastRenderedPageBreak/>
        <w:t>Savoir-faire : expérience professionnelle et aptitudes socioprofessionnelles</w:t>
      </w: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</w:p>
    <w:p w:rsidR="003938D8" w:rsidRPr="00CB0015" w:rsidRDefault="003938D8" w:rsidP="003938D8">
      <w:pPr>
        <w:pStyle w:val="Paragraphedeliste"/>
        <w:numPr>
          <w:ilvl w:val="0"/>
          <w:numId w:val="9"/>
        </w:numPr>
        <w:tabs>
          <w:tab w:val="clear" w:pos="720"/>
        </w:tabs>
        <w:spacing w:after="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 xml:space="preserve">Méthodes d'ingénierie de projet </w:t>
      </w:r>
    </w:p>
    <w:p w:rsidR="003938D8" w:rsidRPr="00CB0015" w:rsidRDefault="003938D8" w:rsidP="003938D8">
      <w:pPr>
        <w:pStyle w:val="Paragraphedeliste"/>
        <w:numPr>
          <w:ilvl w:val="0"/>
          <w:numId w:val="9"/>
        </w:numPr>
        <w:tabs>
          <w:tab w:val="clear" w:pos="720"/>
        </w:tabs>
        <w:spacing w:after="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>Processus d'attribution des subventions</w:t>
      </w:r>
    </w:p>
    <w:p w:rsidR="003938D8" w:rsidRPr="009C65C4" w:rsidRDefault="003938D8" w:rsidP="00A95B28">
      <w:pPr>
        <w:pStyle w:val="Paragraphedeliste"/>
        <w:numPr>
          <w:ilvl w:val="0"/>
          <w:numId w:val="9"/>
        </w:numPr>
        <w:tabs>
          <w:tab w:val="clear" w:pos="720"/>
        </w:tabs>
        <w:spacing w:after="0" w:line="240" w:lineRule="auto"/>
        <w:ind w:left="1134" w:hanging="708"/>
        <w:rPr>
          <w:rFonts w:ascii="Arial" w:hAnsi="Arial" w:cs="Arial"/>
          <w:sz w:val="20"/>
          <w:szCs w:val="20"/>
        </w:rPr>
      </w:pPr>
      <w:r w:rsidRPr="00CB0015">
        <w:rPr>
          <w:rFonts w:ascii="Arial" w:eastAsia="Times New Roman" w:hAnsi="Arial" w:cs="Arial"/>
          <w:sz w:val="20"/>
          <w:szCs w:val="20"/>
          <w:lang w:eastAsia="fr-FR"/>
        </w:rPr>
        <w:t>Méthodes et outils d'évaluation des politiques publiques</w:t>
      </w:r>
    </w:p>
    <w:p w:rsidR="009C65C4" w:rsidRPr="00CB0015" w:rsidRDefault="009C65C4" w:rsidP="009C65C4">
      <w:pPr>
        <w:pStyle w:val="Paragraphedeliste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4327CA">
        <w:rPr>
          <w:rFonts w:ascii="Arial" w:hAnsi="Arial" w:cs="Arial"/>
          <w:b/>
          <w:sz w:val="20"/>
          <w:szCs w:val="20"/>
          <w:u w:val="single"/>
        </w:rPr>
        <w:t>Savoir-être : qualités personnelles et sources de motivations</w:t>
      </w:r>
      <w:r w:rsidRPr="004327CA">
        <w:rPr>
          <w:rFonts w:ascii="Arial" w:hAnsi="Arial" w:cs="Arial"/>
          <w:sz w:val="20"/>
          <w:szCs w:val="20"/>
        </w:rPr>
        <w:t> </w:t>
      </w:r>
    </w:p>
    <w:p w:rsidR="003938D8" w:rsidRDefault="003938D8" w:rsidP="003938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38D8" w:rsidRDefault="003938D8" w:rsidP="003938D8">
      <w:pPr>
        <w:numPr>
          <w:ilvl w:val="0"/>
          <w:numId w:val="1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Etre a</w:t>
      </w:r>
      <w:r w:rsidRPr="00D7607A">
        <w:rPr>
          <w:rFonts w:ascii="Arial" w:hAnsi="Arial" w:cs="Arial"/>
          <w:sz w:val="20"/>
          <w:szCs w:val="20"/>
        </w:rPr>
        <w:t>utonom</w:t>
      </w:r>
      <w:r>
        <w:rPr>
          <w:rFonts w:ascii="Arial" w:hAnsi="Arial" w:cs="Arial"/>
          <w:sz w:val="20"/>
          <w:szCs w:val="20"/>
        </w:rPr>
        <w:t>e</w:t>
      </w:r>
      <w:r w:rsidRPr="00D7607A">
        <w:rPr>
          <w:rFonts w:ascii="Arial" w:hAnsi="Arial" w:cs="Arial"/>
          <w:sz w:val="20"/>
          <w:szCs w:val="20"/>
        </w:rPr>
        <w:t xml:space="preserve"> dans l’activité </w:t>
      </w:r>
      <w:r w:rsidR="00771922">
        <w:rPr>
          <w:rFonts w:ascii="Arial" w:hAnsi="Arial" w:cs="Arial"/>
          <w:sz w:val="20"/>
          <w:szCs w:val="20"/>
        </w:rPr>
        <w:t>de la Direction 2</w:t>
      </w:r>
      <w:r w:rsidR="00121602">
        <w:rPr>
          <w:rFonts w:ascii="Arial" w:hAnsi="Arial" w:cs="Arial"/>
          <w:sz w:val="20"/>
          <w:szCs w:val="20"/>
        </w:rPr>
        <w:t>4</w:t>
      </w:r>
      <w:r w:rsidRPr="00D7607A">
        <w:rPr>
          <w:rFonts w:ascii="Arial" w:hAnsi="Arial" w:cs="Arial"/>
          <w:sz w:val="20"/>
          <w:szCs w:val="20"/>
        </w:rPr>
        <w:t xml:space="preserve"> et l’organisation du travail, en conformité</w:t>
      </w:r>
      <w:r w:rsidRPr="00A30C3B">
        <w:rPr>
          <w:rFonts w:ascii="Arial" w:hAnsi="Arial" w:cs="Arial"/>
          <w:sz w:val="20"/>
          <w:szCs w:val="20"/>
        </w:rPr>
        <w:t xml:space="preserve"> </w:t>
      </w:r>
      <w:r w:rsidRPr="00D7607A">
        <w:rPr>
          <w:rFonts w:ascii="Arial" w:hAnsi="Arial" w:cs="Arial"/>
          <w:sz w:val="20"/>
          <w:szCs w:val="20"/>
        </w:rPr>
        <w:t>avec les orientations de la collectivité et la réglementation</w:t>
      </w:r>
    </w:p>
    <w:p w:rsidR="003938D8" w:rsidRDefault="003938D8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85CEE" w:rsidRDefault="002A1EC9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candidat recherché idéalement titulaire de la fonction publique (Profil A ou A+) doit disposer d’une expérience professionnelle avérée dans le domaine des politiques publiques de la jeunesse et des activités physiques et sportives. Il doit en outre avoir exercé des responsabilités opérationnelles.</w:t>
      </w:r>
    </w:p>
    <w:p w:rsidR="002A1EC9" w:rsidRDefault="002A1EC9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ouvert au détachement</w:t>
      </w:r>
    </w:p>
    <w:p w:rsidR="002A1EC9" w:rsidRDefault="002A1EC9" w:rsidP="003938D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3938D8" w:rsidRPr="004327CA" w:rsidRDefault="003938D8" w:rsidP="003938D8">
      <w:pPr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b/>
          <w:u w:val="single"/>
        </w:rPr>
      </w:pPr>
      <w:r w:rsidRPr="004327CA">
        <w:rPr>
          <w:rFonts w:ascii="Arial" w:hAnsi="Arial" w:cs="Arial"/>
          <w:b/>
          <w:u w:val="single"/>
        </w:rPr>
        <w:t>SPECIFICITE DU POSTE</w:t>
      </w:r>
    </w:p>
    <w:p w:rsidR="003938D8" w:rsidRPr="004327CA" w:rsidRDefault="003938D8" w:rsidP="003938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38D8" w:rsidRPr="00ED0F7B" w:rsidRDefault="003938D8" w:rsidP="003938D8">
      <w:pPr>
        <w:numPr>
          <w:ilvl w:val="1"/>
          <w:numId w:val="4"/>
        </w:numPr>
        <w:spacing w:after="0" w:line="240" w:lineRule="auto"/>
        <w:ind w:left="426" w:firstLine="0"/>
        <w:rPr>
          <w:rFonts w:ascii="Arial" w:hAnsi="Arial" w:cs="Arial"/>
          <w:sz w:val="16"/>
          <w:szCs w:val="16"/>
        </w:rPr>
      </w:pPr>
      <w:r w:rsidRPr="00AC40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</w:t>
      </w:r>
      <w:r w:rsidRPr="00AC4066">
        <w:rPr>
          <w:rFonts w:ascii="Arial" w:hAnsi="Arial" w:cs="Arial"/>
          <w:sz w:val="20"/>
          <w:szCs w:val="20"/>
        </w:rPr>
        <w:t xml:space="preserve"> heures 50 hebdomadaires du lundi au vendredi</w:t>
      </w:r>
    </w:p>
    <w:p w:rsidR="003938D8" w:rsidRPr="00AC4066" w:rsidRDefault="003938D8" w:rsidP="003938D8">
      <w:pPr>
        <w:numPr>
          <w:ilvl w:val="1"/>
          <w:numId w:val="4"/>
        </w:numPr>
        <w:spacing w:after="0" w:line="240" w:lineRule="auto"/>
        <w:ind w:left="42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Présence en soirée et week-end </w:t>
      </w:r>
    </w:p>
    <w:p w:rsidR="003938D8" w:rsidRDefault="003938D8" w:rsidP="003938D8">
      <w:pPr>
        <w:spacing w:after="0" w:line="240" w:lineRule="auto"/>
        <w:ind w:left="786"/>
        <w:jc w:val="right"/>
        <w:rPr>
          <w:rFonts w:ascii="Arial" w:hAnsi="Arial" w:cs="Arial"/>
          <w:sz w:val="20"/>
          <w:szCs w:val="20"/>
        </w:rPr>
      </w:pPr>
    </w:p>
    <w:p w:rsidR="003938D8" w:rsidRDefault="003938D8" w:rsidP="003938D8">
      <w:pPr>
        <w:spacing w:after="0" w:line="240" w:lineRule="auto"/>
        <w:ind w:left="786"/>
        <w:jc w:val="right"/>
        <w:rPr>
          <w:rFonts w:ascii="Arial" w:hAnsi="Arial" w:cs="Arial"/>
          <w:sz w:val="20"/>
          <w:szCs w:val="20"/>
        </w:rPr>
      </w:pPr>
    </w:p>
    <w:p w:rsidR="003938D8" w:rsidRDefault="000C045C" w:rsidP="003938D8">
      <w:pPr>
        <w:spacing w:after="0" w:line="240" w:lineRule="auto"/>
        <w:ind w:left="786"/>
        <w:jc w:val="right"/>
        <w:rPr>
          <w:rFonts w:ascii="Arial" w:hAnsi="Arial" w:cs="Arial"/>
          <w:sz w:val="20"/>
          <w:szCs w:val="20"/>
        </w:rPr>
      </w:pPr>
      <w:r w:rsidRPr="000C045C">
        <w:rPr>
          <w:rFonts w:ascii="Arial" w:hAnsi="Arial" w:cs="Arial"/>
          <w:sz w:val="20"/>
          <w:szCs w:val="20"/>
        </w:rPr>
        <w:t xml:space="preserve">Si vous êtes </w:t>
      </w:r>
      <w:proofErr w:type="spellStart"/>
      <w:r w:rsidRPr="000C045C">
        <w:rPr>
          <w:rFonts w:ascii="Arial" w:hAnsi="Arial" w:cs="Arial"/>
          <w:sz w:val="20"/>
          <w:szCs w:val="20"/>
        </w:rPr>
        <w:t>intéressé.e</w:t>
      </w:r>
      <w:proofErr w:type="spellEnd"/>
      <w:r w:rsidRPr="000C045C">
        <w:rPr>
          <w:rFonts w:ascii="Arial" w:hAnsi="Arial" w:cs="Arial"/>
          <w:sz w:val="20"/>
          <w:szCs w:val="20"/>
        </w:rPr>
        <w:t>, merci de déposer votre candidature, CV et lettre de motivation, sur le site www.mulhouse-alsace.fr à la rubrique « économie » - offres d'emploi »</w:t>
      </w:r>
      <w:bookmarkStart w:id="0" w:name="_GoBack"/>
      <w:bookmarkEnd w:id="0"/>
    </w:p>
    <w:p w:rsidR="003938D8" w:rsidRDefault="003938D8" w:rsidP="003938D8">
      <w:pPr>
        <w:spacing w:after="0" w:line="240" w:lineRule="auto"/>
        <w:ind w:left="786"/>
        <w:jc w:val="right"/>
        <w:rPr>
          <w:rFonts w:ascii="Arial" w:hAnsi="Arial" w:cs="Arial"/>
          <w:sz w:val="20"/>
          <w:szCs w:val="20"/>
        </w:rPr>
      </w:pPr>
    </w:p>
    <w:p w:rsidR="00AA54ED" w:rsidRDefault="00AA54ED"/>
    <w:sectPr w:rsidR="00AA54ED" w:rsidSect="00121602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376"/>
    <w:multiLevelType w:val="multilevel"/>
    <w:tmpl w:val="5810B0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6476"/>
    <w:multiLevelType w:val="hybridMultilevel"/>
    <w:tmpl w:val="52727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A0116"/>
    <w:multiLevelType w:val="multilevel"/>
    <w:tmpl w:val="BD1A2E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2412"/>
    <w:multiLevelType w:val="hybridMultilevel"/>
    <w:tmpl w:val="2834B612"/>
    <w:lvl w:ilvl="0" w:tplc="2FF4F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BB2E1C"/>
    <w:multiLevelType w:val="hybridMultilevel"/>
    <w:tmpl w:val="62640DAA"/>
    <w:lvl w:ilvl="0" w:tplc="2FF4F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FF4F8F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E23B2A"/>
    <w:multiLevelType w:val="multilevel"/>
    <w:tmpl w:val="EBF6E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A1609"/>
    <w:multiLevelType w:val="hybridMultilevel"/>
    <w:tmpl w:val="0A244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A7D1F"/>
    <w:multiLevelType w:val="hybridMultilevel"/>
    <w:tmpl w:val="CFEC13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104B"/>
    <w:multiLevelType w:val="hybridMultilevel"/>
    <w:tmpl w:val="6F86C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A098B"/>
    <w:multiLevelType w:val="hybridMultilevel"/>
    <w:tmpl w:val="9FAE87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328FA"/>
    <w:multiLevelType w:val="hybridMultilevel"/>
    <w:tmpl w:val="25044FE8"/>
    <w:lvl w:ilvl="0" w:tplc="EB76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12D88"/>
    <w:multiLevelType w:val="hybridMultilevel"/>
    <w:tmpl w:val="4CB07E94"/>
    <w:lvl w:ilvl="0" w:tplc="8DCC3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62CD9"/>
    <w:multiLevelType w:val="multilevel"/>
    <w:tmpl w:val="891C7B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9055B"/>
    <w:multiLevelType w:val="hybridMultilevel"/>
    <w:tmpl w:val="0CE4D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A3B7E"/>
    <w:multiLevelType w:val="hybridMultilevel"/>
    <w:tmpl w:val="A96627F0"/>
    <w:lvl w:ilvl="0" w:tplc="7F78AA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B04A82"/>
    <w:multiLevelType w:val="multilevel"/>
    <w:tmpl w:val="3620F1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B45FF"/>
    <w:multiLevelType w:val="multilevel"/>
    <w:tmpl w:val="208867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20111"/>
    <w:multiLevelType w:val="hybridMultilevel"/>
    <w:tmpl w:val="69D6B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0731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46F3"/>
    <w:multiLevelType w:val="hybridMultilevel"/>
    <w:tmpl w:val="5BDC953C"/>
    <w:lvl w:ilvl="0" w:tplc="2FF4F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4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3"/>
  </w:num>
  <w:num w:numId="16">
    <w:abstractNumId w:val="18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8"/>
    <w:rsid w:val="00036D27"/>
    <w:rsid w:val="000C045C"/>
    <w:rsid w:val="00121602"/>
    <w:rsid w:val="0017256B"/>
    <w:rsid w:val="001A0F76"/>
    <w:rsid w:val="00200E2A"/>
    <w:rsid w:val="002A1EC9"/>
    <w:rsid w:val="002B0336"/>
    <w:rsid w:val="00313B18"/>
    <w:rsid w:val="00365944"/>
    <w:rsid w:val="003938D8"/>
    <w:rsid w:val="005B5413"/>
    <w:rsid w:val="006952EA"/>
    <w:rsid w:val="006C1A1C"/>
    <w:rsid w:val="00771922"/>
    <w:rsid w:val="009C65C4"/>
    <w:rsid w:val="00A57ABA"/>
    <w:rsid w:val="00A62401"/>
    <w:rsid w:val="00A81FAC"/>
    <w:rsid w:val="00A93D9B"/>
    <w:rsid w:val="00A95B28"/>
    <w:rsid w:val="00AA54ED"/>
    <w:rsid w:val="00AB3A38"/>
    <w:rsid w:val="00AF3B81"/>
    <w:rsid w:val="00D64188"/>
    <w:rsid w:val="00D85CEE"/>
    <w:rsid w:val="00EB66D5"/>
    <w:rsid w:val="00ED3608"/>
    <w:rsid w:val="00F86181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8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8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Joubert, Hélène</dc:creator>
  <cp:lastModifiedBy>Leclercq, Jean-Michel</cp:lastModifiedBy>
  <cp:revision>14</cp:revision>
  <cp:lastPrinted>2016-01-06T08:29:00Z</cp:lastPrinted>
  <dcterms:created xsi:type="dcterms:W3CDTF">2021-02-03T11:09:00Z</dcterms:created>
  <dcterms:modified xsi:type="dcterms:W3CDTF">2021-10-26T11:45:00Z</dcterms:modified>
</cp:coreProperties>
</file>