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9142E" w14:textId="77777777" w:rsidR="00293B80" w:rsidRPr="00F91BD6" w:rsidRDefault="005410EA" w:rsidP="00F91BD6">
      <w:pPr>
        <w:pStyle w:val="Titre"/>
      </w:pPr>
      <w:r>
        <w:t>Fiche de poste</w:t>
      </w:r>
    </w:p>
    <w:p w14:paraId="6128125C" w14:textId="195895D3" w:rsidR="00B87B25" w:rsidRDefault="005410EA" w:rsidP="005410EA">
      <w:pPr>
        <w:pStyle w:val="Sous-titre"/>
      </w:pPr>
      <w:r>
        <w:br/>
      </w:r>
      <w:r w:rsidR="00C932DA">
        <w:t>Responsable des sites de Lyon/Voiron</w:t>
      </w:r>
    </w:p>
    <w:tbl>
      <w:tblPr>
        <w:tblStyle w:val="Grilledutableau"/>
        <w:tblW w:w="11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0"/>
        <w:gridCol w:w="2952"/>
      </w:tblGrid>
      <w:tr w:rsidR="00B87B25" w14:paraId="66658292" w14:textId="77777777" w:rsidTr="003516F4">
        <w:trPr>
          <w:trHeight w:val="1806"/>
        </w:trPr>
        <w:tc>
          <w:tcPr>
            <w:tcW w:w="7598" w:type="dxa"/>
            <w:tcMar>
              <w:left w:w="0" w:type="dxa"/>
              <w:right w:w="0" w:type="dxa"/>
            </w:tcMar>
          </w:tcPr>
          <w:tbl>
            <w:tblPr>
              <w:tblpPr w:leftFromText="141" w:rightFromText="141" w:vertAnchor="text" w:horzAnchor="margin" w:tblpY="-204"/>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463"/>
              <w:gridCol w:w="7037"/>
            </w:tblGrid>
            <w:tr w:rsidR="003516F4" w:rsidRPr="001E745D" w14:paraId="3BC64C03" w14:textId="77777777" w:rsidTr="00AD7F1F">
              <w:trPr>
                <w:trHeight w:val="3076"/>
              </w:trPr>
              <w:tc>
                <w:tcPr>
                  <w:tcW w:w="1463" w:type="dxa"/>
                  <w:tcBorders>
                    <w:top w:val="single" w:sz="4" w:space="0" w:color="auto"/>
                  </w:tcBorders>
                  <w:vAlign w:val="center"/>
                </w:tcPr>
                <w:p w14:paraId="32997192" w14:textId="77777777" w:rsidR="003516F4" w:rsidRPr="001E745D" w:rsidRDefault="003516F4" w:rsidP="003516F4">
                  <w:pPr>
                    <w:jc w:val="center"/>
                    <w:rPr>
                      <w:rFonts w:ascii="Arial" w:hAnsi="Arial" w:cs="Arial"/>
                      <w:b/>
                    </w:rPr>
                  </w:pPr>
                  <w:r w:rsidRPr="001E745D">
                    <w:rPr>
                      <w:rFonts w:ascii="Arial" w:hAnsi="Arial" w:cs="Arial"/>
                      <w:b/>
                    </w:rPr>
                    <w:t xml:space="preserve">Missions principales du CREPS </w:t>
                  </w:r>
                </w:p>
              </w:tc>
              <w:tc>
                <w:tcPr>
                  <w:tcW w:w="7037" w:type="dxa"/>
                  <w:tcBorders>
                    <w:top w:val="single" w:sz="4" w:space="0" w:color="auto"/>
                  </w:tcBorders>
                </w:tcPr>
                <w:p w14:paraId="19CE2052" w14:textId="3E34D109" w:rsidR="003516F4" w:rsidRDefault="003516F4" w:rsidP="003516F4">
                  <w:pPr>
                    <w:spacing w:line="276" w:lineRule="auto"/>
                    <w:jc w:val="both"/>
                    <w:rPr>
                      <w:rFonts w:ascii="Arial" w:hAnsi="Arial" w:cs="Arial"/>
                    </w:rPr>
                  </w:pPr>
                  <w:r>
                    <w:rPr>
                      <w:rFonts w:ascii="Arial" w:hAnsi="Arial" w:cs="Arial"/>
                    </w:rPr>
                    <w:t xml:space="preserve">Le centre de ressource, d’expertise et de performance sportive (CREPS) est un établissement public local de formation dans le domaine du sport de la jeunesse et de l’éducation populaire, dont la gouvernance est partagée entre le </w:t>
                  </w:r>
                  <w:proofErr w:type="gramStart"/>
                  <w:r>
                    <w:rPr>
                      <w:rFonts w:ascii="Arial" w:hAnsi="Arial" w:cs="Arial"/>
                    </w:rPr>
                    <w:t>Ministère</w:t>
                  </w:r>
                  <w:proofErr w:type="gramEnd"/>
                  <w:r>
                    <w:rPr>
                      <w:rFonts w:ascii="Arial" w:hAnsi="Arial" w:cs="Arial"/>
                    </w:rPr>
                    <w:t xml:space="preserve"> des Sports et la </w:t>
                  </w:r>
                  <w:r w:rsidR="00702CE9">
                    <w:rPr>
                      <w:rFonts w:ascii="Arial" w:hAnsi="Arial" w:cs="Arial"/>
                    </w:rPr>
                    <w:t>R</w:t>
                  </w:r>
                  <w:r>
                    <w:rPr>
                      <w:rFonts w:ascii="Arial" w:hAnsi="Arial" w:cs="Arial"/>
                    </w:rPr>
                    <w:t>égion Auvergne Rhône-Alpes. Il assure des activités de niveau national et régional avec l’accompagnement des sportifs de haut niveau et régionaux, les formations professionnelles des métiers du sports et l’accueil des stages divers.</w:t>
                  </w:r>
                </w:p>
                <w:p w14:paraId="13F7C912" w14:textId="6E49BA9D" w:rsidR="00C932DA" w:rsidRDefault="00C932DA" w:rsidP="003516F4">
                  <w:pPr>
                    <w:spacing w:line="276" w:lineRule="auto"/>
                    <w:jc w:val="both"/>
                    <w:rPr>
                      <w:rFonts w:ascii="Arial" w:hAnsi="Arial" w:cs="Arial"/>
                    </w:rPr>
                  </w:pPr>
                  <w:r>
                    <w:rPr>
                      <w:rFonts w:ascii="Arial" w:hAnsi="Arial" w:cs="Arial"/>
                    </w:rPr>
                    <w:t>Le CREPS accueille par ailleurs le pôle ressources national des sports de nature.</w:t>
                  </w:r>
                </w:p>
                <w:p w14:paraId="0E97282D" w14:textId="23B60D2E" w:rsidR="003516F4" w:rsidRDefault="00DC74F8" w:rsidP="00DC74F8">
                  <w:pPr>
                    <w:spacing w:line="276" w:lineRule="auto"/>
                    <w:rPr>
                      <w:rFonts w:ascii="Arial" w:hAnsi="Arial" w:cs="Arial"/>
                    </w:rPr>
                  </w:pPr>
                  <w:r>
                    <w:t xml:space="preserve">Les personnels assurant les missions d’accueil, d’entretien, de maintenance et de restauration relèvent </w:t>
                  </w:r>
                  <w:r w:rsidR="00337CEE">
                    <w:t>d</w:t>
                  </w:r>
                  <w:r>
                    <w:t xml:space="preserve">u </w:t>
                  </w:r>
                  <w:r w:rsidR="00702CE9">
                    <w:t>C</w:t>
                  </w:r>
                  <w:r>
                    <w:t xml:space="preserve">onseil Régional </w:t>
                  </w:r>
                  <w:r>
                    <w:rPr>
                      <w:rFonts w:ascii="Arial" w:hAnsi="Arial" w:cs="Arial"/>
                    </w:rPr>
                    <w:t>Auvergne Rhône-Alpes pour exercer leur</w:t>
                  </w:r>
                  <w:r w:rsidR="00702CE9">
                    <w:rPr>
                      <w:rFonts w:ascii="Arial" w:hAnsi="Arial" w:cs="Arial"/>
                    </w:rPr>
                    <w:t>s</w:t>
                  </w:r>
                  <w:r>
                    <w:rPr>
                      <w:rFonts w:ascii="Arial" w:hAnsi="Arial" w:cs="Arial"/>
                    </w:rPr>
                    <w:t xml:space="preserve"> mission</w:t>
                  </w:r>
                  <w:r w:rsidR="00702CE9">
                    <w:rPr>
                      <w:rFonts w:ascii="Arial" w:hAnsi="Arial" w:cs="Arial"/>
                    </w:rPr>
                    <w:t>s</w:t>
                  </w:r>
                  <w:r>
                    <w:rPr>
                      <w:rFonts w:ascii="Arial" w:hAnsi="Arial" w:cs="Arial"/>
                    </w:rPr>
                    <w:t xml:space="preserve"> au sein du CREPS Rhône-Alpes.</w:t>
                  </w:r>
                </w:p>
                <w:p w14:paraId="75FB10F4" w14:textId="775D5FD9" w:rsidR="00DC74F8" w:rsidRPr="001E745D" w:rsidRDefault="00DC74F8" w:rsidP="00DC74F8">
                  <w:pPr>
                    <w:spacing w:line="276" w:lineRule="auto"/>
                  </w:pPr>
                  <w:r>
                    <w:t xml:space="preserve">Le CREPS Rhône-Alpes est implanté sur 3 sites, Lyon, Voiron, Vallon Pont d’Arc </w:t>
                  </w:r>
                  <w:r w:rsidR="00C932DA">
                    <w:t>75</w:t>
                  </w:r>
                  <w:r>
                    <w:t xml:space="preserve"> agents sont répartis entre les 3 sites.</w:t>
                  </w:r>
                </w:p>
              </w:tc>
            </w:tr>
            <w:tr w:rsidR="00AD7F1F" w:rsidRPr="001E745D" w14:paraId="74CD671C" w14:textId="77777777" w:rsidTr="00AD7F1F">
              <w:trPr>
                <w:trHeight w:val="1014"/>
              </w:trPr>
              <w:tc>
                <w:tcPr>
                  <w:tcW w:w="1463" w:type="dxa"/>
                  <w:tcBorders>
                    <w:top w:val="single" w:sz="4" w:space="0" w:color="auto"/>
                  </w:tcBorders>
                  <w:vAlign w:val="center"/>
                </w:tcPr>
                <w:p w14:paraId="6D00B0E7" w14:textId="4E2D84C2" w:rsidR="00AD7F1F" w:rsidRPr="001E745D" w:rsidRDefault="00AD7F1F" w:rsidP="003516F4">
                  <w:pPr>
                    <w:jc w:val="center"/>
                    <w:rPr>
                      <w:rFonts w:ascii="Arial" w:hAnsi="Arial" w:cs="Arial"/>
                      <w:b/>
                    </w:rPr>
                  </w:pPr>
                  <w:r>
                    <w:rPr>
                      <w:rFonts w:ascii="Arial" w:hAnsi="Arial" w:cs="Arial"/>
                      <w:b/>
                    </w:rPr>
                    <w:t>Lieu d’exercice</w:t>
                  </w:r>
                </w:p>
              </w:tc>
              <w:tc>
                <w:tcPr>
                  <w:tcW w:w="7037" w:type="dxa"/>
                  <w:tcBorders>
                    <w:top w:val="single" w:sz="4" w:space="0" w:color="auto"/>
                  </w:tcBorders>
                </w:tcPr>
                <w:p w14:paraId="2913C60B" w14:textId="77777777" w:rsidR="00AD7F1F" w:rsidRDefault="00AD7F1F" w:rsidP="003516F4">
                  <w:pPr>
                    <w:spacing w:line="276" w:lineRule="auto"/>
                    <w:jc w:val="both"/>
                    <w:rPr>
                      <w:rFonts w:ascii="Arial" w:hAnsi="Arial" w:cs="Arial"/>
                    </w:rPr>
                  </w:pPr>
                </w:p>
                <w:p w14:paraId="2F6D48CB" w14:textId="00EBF7F5" w:rsidR="00AD7F1F" w:rsidRDefault="00AD7F1F" w:rsidP="003516F4">
                  <w:pPr>
                    <w:spacing w:line="276" w:lineRule="auto"/>
                    <w:jc w:val="both"/>
                    <w:rPr>
                      <w:rFonts w:ascii="Arial" w:hAnsi="Arial" w:cs="Arial"/>
                    </w:rPr>
                  </w:pPr>
                  <w:r>
                    <w:rPr>
                      <w:rFonts w:ascii="Arial" w:hAnsi="Arial" w:cs="Arial"/>
                    </w:rPr>
                    <w:t>Affectation</w:t>
                  </w:r>
                  <w:r w:rsidR="00337CEE">
                    <w:rPr>
                      <w:rFonts w:ascii="Arial" w:hAnsi="Arial" w:cs="Arial"/>
                    </w:rPr>
                    <w:t xml:space="preserve"> : </w:t>
                  </w:r>
                  <w:r>
                    <w:rPr>
                      <w:rFonts w:ascii="Arial" w:hAnsi="Arial" w:cs="Arial"/>
                    </w:rPr>
                    <w:t xml:space="preserve">CREPS Auvergne Rhône Alpes Vallon Pont d’Arc </w:t>
                  </w:r>
                  <w:r w:rsidR="00702CE9">
                    <w:rPr>
                      <w:rFonts w:ascii="Arial" w:hAnsi="Arial" w:cs="Arial"/>
                    </w:rPr>
                    <w:t>•</w:t>
                  </w:r>
                  <w:r>
                    <w:rPr>
                      <w:rFonts w:ascii="Arial" w:hAnsi="Arial" w:cs="Arial"/>
                    </w:rPr>
                    <w:t>Voiron</w:t>
                  </w:r>
                  <w:r w:rsidR="00702CE9">
                    <w:rPr>
                      <w:rFonts w:ascii="Arial" w:hAnsi="Arial" w:cs="Arial"/>
                    </w:rPr>
                    <w:t xml:space="preserve"> •</w:t>
                  </w:r>
                  <w:r>
                    <w:rPr>
                      <w:rFonts w:ascii="Arial" w:hAnsi="Arial" w:cs="Arial"/>
                    </w:rPr>
                    <w:t xml:space="preserve"> Lyon</w:t>
                  </w:r>
                </w:p>
                <w:p w14:paraId="4E8F917E" w14:textId="71835CC4" w:rsidR="00AD7F1F" w:rsidRDefault="00AD7F1F" w:rsidP="003516F4">
                  <w:pPr>
                    <w:spacing w:line="276" w:lineRule="auto"/>
                    <w:jc w:val="both"/>
                    <w:rPr>
                      <w:rFonts w:ascii="Arial" w:hAnsi="Arial" w:cs="Arial"/>
                    </w:rPr>
                  </w:pPr>
                  <w:r>
                    <w:rPr>
                      <w:rFonts w:ascii="Arial" w:hAnsi="Arial" w:cs="Arial"/>
                    </w:rPr>
                    <w:t>Lieux d’exercice</w:t>
                  </w:r>
                  <w:r w:rsidR="00702CE9">
                    <w:rPr>
                      <w:rFonts w:ascii="Arial" w:hAnsi="Arial" w:cs="Arial"/>
                    </w:rPr>
                    <w:t xml:space="preserve"> des fonctions</w:t>
                  </w:r>
                  <w:r>
                    <w:rPr>
                      <w:rFonts w:ascii="Arial" w:hAnsi="Arial" w:cs="Arial"/>
                    </w:rPr>
                    <w:t> : Lyon - Voiron</w:t>
                  </w:r>
                </w:p>
              </w:tc>
            </w:tr>
            <w:tr w:rsidR="003516F4" w:rsidRPr="001E745D" w14:paraId="75894C38" w14:textId="77777777" w:rsidTr="003516F4">
              <w:trPr>
                <w:trHeight w:val="1317"/>
              </w:trPr>
              <w:tc>
                <w:tcPr>
                  <w:tcW w:w="1463" w:type="dxa"/>
                  <w:vAlign w:val="center"/>
                </w:tcPr>
                <w:p w14:paraId="415EF42B" w14:textId="2526292E" w:rsidR="003516F4" w:rsidRPr="001E745D" w:rsidRDefault="003516F4" w:rsidP="003516F4">
                  <w:pPr>
                    <w:jc w:val="center"/>
                    <w:rPr>
                      <w:rFonts w:ascii="Arial" w:hAnsi="Arial" w:cs="Arial"/>
                      <w:b/>
                    </w:rPr>
                  </w:pPr>
                  <w:r w:rsidRPr="001E745D">
                    <w:rPr>
                      <w:rFonts w:ascii="Arial" w:hAnsi="Arial" w:cs="Arial"/>
                      <w:b/>
                    </w:rPr>
                    <w:t>Composition d</w:t>
                  </w:r>
                  <w:r w:rsidR="00C932DA">
                    <w:rPr>
                      <w:rFonts w:ascii="Arial" w:hAnsi="Arial" w:cs="Arial"/>
                      <w:b/>
                    </w:rPr>
                    <w:t>es deux sites</w:t>
                  </w:r>
                  <w:r w:rsidRPr="001E745D">
                    <w:rPr>
                      <w:rFonts w:ascii="Arial" w:hAnsi="Arial" w:cs="Arial"/>
                      <w:b/>
                    </w:rPr>
                    <w:t xml:space="preserve"> (effectif</w:t>
                  </w:r>
                  <w:r w:rsidR="00B01832">
                    <w:rPr>
                      <w:rFonts w:ascii="Arial" w:hAnsi="Arial" w:cs="Arial"/>
                      <w:b/>
                    </w:rPr>
                    <w:t>s</w:t>
                  </w:r>
                  <w:r w:rsidRPr="001E745D">
                    <w:rPr>
                      <w:rFonts w:ascii="Arial" w:hAnsi="Arial" w:cs="Arial"/>
                      <w:b/>
                    </w:rPr>
                    <w:t>)</w:t>
                  </w:r>
                </w:p>
              </w:tc>
              <w:tc>
                <w:tcPr>
                  <w:tcW w:w="7037" w:type="dxa"/>
                </w:tcPr>
                <w:p w14:paraId="72DE8745" w14:textId="4E46D46E" w:rsidR="00C932DA" w:rsidRPr="00337CEE" w:rsidRDefault="00C932DA" w:rsidP="003516F4">
                  <w:pPr>
                    <w:rPr>
                      <w:rFonts w:ascii="Arial" w:hAnsi="Arial" w:cs="Arial"/>
                      <w:b/>
                      <w:bCs/>
                    </w:rPr>
                  </w:pPr>
                  <w:r w:rsidRPr="00337CEE">
                    <w:rPr>
                      <w:rFonts w:ascii="Arial" w:hAnsi="Arial" w:cs="Arial"/>
                      <w:b/>
                      <w:bCs/>
                    </w:rPr>
                    <w:t>Lyon</w:t>
                  </w:r>
                </w:p>
                <w:p w14:paraId="0E5053E2" w14:textId="0CDB429F" w:rsidR="00C932DA" w:rsidRDefault="00C932DA" w:rsidP="003516F4">
                  <w:pPr>
                    <w:rPr>
                      <w:rFonts w:ascii="Arial" w:hAnsi="Arial" w:cs="Arial"/>
                    </w:rPr>
                  </w:pPr>
                  <w:r>
                    <w:rPr>
                      <w:rFonts w:ascii="Arial" w:hAnsi="Arial" w:cs="Arial"/>
                    </w:rPr>
                    <w:t>3 cadres A</w:t>
                  </w:r>
                  <w:r w:rsidR="00702CE9">
                    <w:rPr>
                      <w:rFonts w:ascii="Arial" w:hAnsi="Arial" w:cs="Arial"/>
                    </w:rPr>
                    <w:t xml:space="preserve"> du CREPS </w:t>
                  </w:r>
                  <w:r w:rsidR="00702CE9" w:rsidRPr="00702CE9">
                    <w:rPr>
                      <w:rFonts w:ascii="Arial" w:hAnsi="Arial" w:cs="Arial"/>
                    </w:rPr>
                    <w:t>Auvergne Rhône Alpes Vallon Pont d’Arc •Voiron • Lyon</w:t>
                  </w:r>
                  <w:r w:rsidR="00702CE9">
                    <w:rPr>
                      <w:rFonts w:ascii="Arial" w:hAnsi="Arial" w:cs="Arial"/>
                    </w:rPr>
                    <w:t xml:space="preserve"> (et 3 cadres A du CREPS </w:t>
                  </w:r>
                  <w:r w:rsidR="00702CE9" w:rsidRPr="00702CE9">
                    <w:rPr>
                      <w:rFonts w:ascii="Arial" w:hAnsi="Arial" w:cs="Arial"/>
                    </w:rPr>
                    <w:t>Auvergne Rhône Alpes</w:t>
                  </w:r>
                  <w:r w:rsidR="00702CE9">
                    <w:rPr>
                      <w:rFonts w:ascii="Arial" w:hAnsi="Arial" w:cs="Arial"/>
                    </w:rPr>
                    <w:t xml:space="preserve"> Vichy)</w:t>
                  </w:r>
                </w:p>
                <w:p w14:paraId="2A538D1C" w14:textId="72A67DF2" w:rsidR="00C932DA" w:rsidRDefault="00C932DA" w:rsidP="003516F4">
                  <w:pPr>
                    <w:rPr>
                      <w:rFonts w:ascii="Arial" w:hAnsi="Arial" w:cs="Arial"/>
                    </w:rPr>
                  </w:pPr>
                  <w:r>
                    <w:rPr>
                      <w:rFonts w:ascii="Arial" w:hAnsi="Arial" w:cs="Arial"/>
                    </w:rPr>
                    <w:t xml:space="preserve">1 </w:t>
                  </w:r>
                  <w:r w:rsidR="00337CEE">
                    <w:rPr>
                      <w:rFonts w:ascii="Arial" w:hAnsi="Arial" w:cs="Arial"/>
                    </w:rPr>
                    <w:t xml:space="preserve">assistante administrative </w:t>
                  </w:r>
                  <w:r>
                    <w:rPr>
                      <w:rFonts w:ascii="Arial" w:hAnsi="Arial" w:cs="Arial"/>
                    </w:rPr>
                    <w:t>cadre C</w:t>
                  </w:r>
                </w:p>
                <w:p w14:paraId="1B5AB433" w14:textId="77777777" w:rsidR="00C932DA" w:rsidRDefault="00C932DA" w:rsidP="003516F4">
                  <w:pPr>
                    <w:rPr>
                      <w:rFonts w:ascii="Arial" w:hAnsi="Arial" w:cs="Arial"/>
                    </w:rPr>
                  </w:pPr>
                </w:p>
                <w:p w14:paraId="72C9F0BB" w14:textId="5DF85827" w:rsidR="003516F4" w:rsidRPr="00337CEE" w:rsidRDefault="00C932DA" w:rsidP="003516F4">
                  <w:pPr>
                    <w:rPr>
                      <w:rFonts w:ascii="Arial" w:hAnsi="Arial" w:cs="Arial"/>
                      <w:b/>
                      <w:bCs/>
                    </w:rPr>
                  </w:pPr>
                  <w:r w:rsidRPr="00337CEE">
                    <w:rPr>
                      <w:rFonts w:ascii="Arial" w:hAnsi="Arial" w:cs="Arial"/>
                      <w:b/>
                      <w:bCs/>
                    </w:rPr>
                    <w:t>Voiron</w:t>
                  </w:r>
                </w:p>
                <w:p w14:paraId="48253157" w14:textId="6CE6472C" w:rsidR="003516F4" w:rsidRPr="001E745D" w:rsidRDefault="00C932DA" w:rsidP="003516F4">
                  <w:pPr>
                    <w:rPr>
                      <w:rFonts w:ascii="Arial" w:hAnsi="Arial" w:cs="Arial"/>
                    </w:rPr>
                  </w:pPr>
                  <w:r>
                    <w:rPr>
                      <w:rFonts w:ascii="Arial" w:hAnsi="Arial" w:cs="Arial"/>
                    </w:rPr>
                    <w:t>11</w:t>
                  </w:r>
                  <w:r w:rsidR="003516F4">
                    <w:rPr>
                      <w:rFonts w:ascii="Arial" w:hAnsi="Arial" w:cs="Arial"/>
                    </w:rPr>
                    <w:t xml:space="preserve"> cadres A</w:t>
                  </w:r>
                  <w:r w:rsidR="00702CE9">
                    <w:rPr>
                      <w:rFonts w:ascii="Arial" w:hAnsi="Arial" w:cs="Arial"/>
                    </w:rPr>
                    <w:t xml:space="preserve"> </w:t>
                  </w:r>
                  <w:r w:rsidR="00702CE9" w:rsidRPr="00702CE9">
                    <w:rPr>
                      <w:rFonts w:ascii="Arial" w:hAnsi="Arial" w:cs="Arial"/>
                    </w:rPr>
                    <w:t xml:space="preserve">du CREPS Auvergne Rhône Alpes Vallon Pont d’Arc •Voiron • Lyon (et </w:t>
                  </w:r>
                  <w:r w:rsidR="00702CE9">
                    <w:rPr>
                      <w:rFonts w:ascii="Arial" w:hAnsi="Arial" w:cs="Arial"/>
                    </w:rPr>
                    <w:t>1</w:t>
                  </w:r>
                  <w:r w:rsidR="00702CE9" w:rsidRPr="00702CE9">
                    <w:rPr>
                      <w:rFonts w:ascii="Arial" w:hAnsi="Arial" w:cs="Arial"/>
                    </w:rPr>
                    <w:t xml:space="preserve"> cadre A du CREPS Auvergne Rhône Alpes Vichy)</w:t>
                  </w:r>
                </w:p>
                <w:p w14:paraId="55E2B6BD" w14:textId="783A90B7" w:rsidR="00C932DA" w:rsidRPr="00B01832" w:rsidRDefault="00C932DA" w:rsidP="00B01832">
                  <w:pPr>
                    <w:rPr>
                      <w:rFonts w:ascii="Arial" w:hAnsi="Arial" w:cs="Arial"/>
                    </w:rPr>
                  </w:pPr>
                  <w:r>
                    <w:rPr>
                      <w:rFonts w:ascii="Arial" w:hAnsi="Arial" w:cs="Arial"/>
                    </w:rPr>
                    <w:t>4</w:t>
                  </w:r>
                  <w:r w:rsidR="003516F4">
                    <w:rPr>
                      <w:rFonts w:ascii="Arial" w:hAnsi="Arial" w:cs="Arial"/>
                    </w:rPr>
                    <w:t xml:space="preserve"> assistantes administratives cadres C</w:t>
                  </w:r>
                </w:p>
              </w:tc>
            </w:tr>
            <w:tr w:rsidR="003516F4" w:rsidRPr="001E745D" w14:paraId="27A8408F" w14:textId="77777777" w:rsidTr="000D4379">
              <w:trPr>
                <w:trHeight w:val="1215"/>
              </w:trPr>
              <w:tc>
                <w:tcPr>
                  <w:tcW w:w="1463" w:type="dxa"/>
                  <w:vAlign w:val="center"/>
                </w:tcPr>
                <w:p w14:paraId="2F3DFF33" w14:textId="77777777" w:rsidR="003516F4" w:rsidRPr="001E745D" w:rsidRDefault="003516F4" w:rsidP="000D4379">
                  <w:pPr>
                    <w:jc w:val="center"/>
                    <w:rPr>
                      <w:rFonts w:ascii="Arial" w:hAnsi="Arial" w:cs="Arial"/>
                      <w:b/>
                    </w:rPr>
                  </w:pPr>
                  <w:r w:rsidRPr="001E745D">
                    <w:rPr>
                      <w:rFonts w:ascii="Arial" w:hAnsi="Arial" w:cs="Arial"/>
                      <w:b/>
                    </w:rPr>
                    <w:t>Rattachement fonctionnel et hiérarchique</w:t>
                  </w:r>
                </w:p>
              </w:tc>
              <w:tc>
                <w:tcPr>
                  <w:tcW w:w="7037" w:type="dxa"/>
                </w:tcPr>
                <w:p w14:paraId="52E47DAC" w14:textId="77777777" w:rsidR="00702CE9" w:rsidRDefault="00702CE9" w:rsidP="000D4379">
                  <w:pPr>
                    <w:spacing w:line="276" w:lineRule="auto"/>
                    <w:jc w:val="both"/>
                    <w:rPr>
                      <w:rFonts w:ascii="Arial" w:hAnsi="Arial" w:cs="Arial"/>
                    </w:rPr>
                  </w:pPr>
                </w:p>
                <w:p w14:paraId="176DC4A3" w14:textId="59454E95" w:rsidR="003516F4" w:rsidRDefault="003516F4" w:rsidP="000D4379">
                  <w:pPr>
                    <w:spacing w:line="276" w:lineRule="auto"/>
                    <w:jc w:val="both"/>
                    <w:rPr>
                      <w:rFonts w:ascii="Arial" w:hAnsi="Arial" w:cs="Arial"/>
                    </w:rPr>
                  </w:pPr>
                  <w:r w:rsidRPr="001E745D">
                    <w:rPr>
                      <w:rFonts w:ascii="Arial" w:hAnsi="Arial" w:cs="Arial"/>
                    </w:rPr>
                    <w:t xml:space="preserve">Rattaché hiérarchiquement </w:t>
                  </w:r>
                  <w:r>
                    <w:rPr>
                      <w:rFonts w:ascii="Arial" w:hAnsi="Arial" w:cs="Arial"/>
                    </w:rPr>
                    <w:t xml:space="preserve">à la </w:t>
                  </w:r>
                  <w:r w:rsidRPr="001E745D">
                    <w:rPr>
                      <w:rFonts w:ascii="Arial" w:hAnsi="Arial" w:cs="Arial"/>
                    </w:rPr>
                    <w:t>direct</w:t>
                  </w:r>
                  <w:r>
                    <w:rPr>
                      <w:rFonts w:ascii="Arial" w:hAnsi="Arial" w:cs="Arial"/>
                    </w:rPr>
                    <w:t>rice</w:t>
                  </w:r>
                  <w:r w:rsidRPr="001E745D">
                    <w:rPr>
                      <w:rFonts w:ascii="Arial" w:hAnsi="Arial" w:cs="Arial"/>
                    </w:rPr>
                    <w:t xml:space="preserve"> du CREPS Auvergne-Rhône-Alpes</w:t>
                  </w:r>
                  <w:r w:rsidR="00337CEE">
                    <w:rPr>
                      <w:rFonts w:ascii="Arial" w:hAnsi="Arial" w:cs="Arial"/>
                    </w:rPr>
                    <w:t xml:space="preserve"> Vallon Pont d’Arc Voiron Lyon</w:t>
                  </w:r>
                  <w:r w:rsidRPr="001E745D">
                    <w:rPr>
                      <w:rFonts w:ascii="Arial" w:hAnsi="Arial" w:cs="Arial"/>
                    </w:rPr>
                    <w:t>,</w:t>
                  </w:r>
                </w:p>
                <w:p w14:paraId="691D6493" w14:textId="07BA89AF" w:rsidR="003516F4" w:rsidRPr="001E745D" w:rsidRDefault="003516F4" w:rsidP="000D4379">
                  <w:pPr>
                    <w:spacing w:line="276" w:lineRule="auto"/>
                    <w:jc w:val="both"/>
                    <w:rPr>
                      <w:rFonts w:ascii="Arial" w:hAnsi="Arial" w:cs="Arial"/>
                    </w:rPr>
                  </w:pPr>
                  <w:r>
                    <w:rPr>
                      <w:rFonts w:ascii="Arial" w:hAnsi="Arial" w:cs="Arial"/>
                    </w:rPr>
                    <w:t>Edwige BAKKAUS</w:t>
                  </w:r>
                </w:p>
              </w:tc>
            </w:tr>
          </w:tbl>
          <w:p w14:paraId="5955319B" w14:textId="30110C00" w:rsidR="00B87B25" w:rsidRPr="005410EA" w:rsidRDefault="00B87B25" w:rsidP="00B87B25">
            <w:pPr>
              <w:rPr>
                <w:b/>
                <w:bCs/>
              </w:rPr>
            </w:pPr>
          </w:p>
        </w:tc>
        <w:tc>
          <w:tcPr>
            <w:tcW w:w="3864" w:type="dxa"/>
            <w:tcMar>
              <w:left w:w="0" w:type="dxa"/>
              <w:right w:w="0" w:type="dxa"/>
            </w:tcMar>
          </w:tcPr>
          <w:p w14:paraId="5B8A5ED9" w14:textId="77777777" w:rsidR="00A1537C" w:rsidRDefault="00A1537C" w:rsidP="00B87B25"/>
        </w:tc>
      </w:tr>
      <w:tr w:rsidR="00B87B25" w14:paraId="333A6D48" w14:textId="77777777" w:rsidTr="003516F4">
        <w:trPr>
          <w:trHeight w:val="249"/>
        </w:trPr>
        <w:tc>
          <w:tcPr>
            <w:tcW w:w="7598" w:type="dxa"/>
            <w:tcMar>
              <w:left w:w="0" w:type="dxa"/>
              <w:right w:w="0" w:type="dxa"/>
            </w:tcMar>
          </w:tcPr>
          <w:p w14:paraId="5F4F0FC7" w14:textId="77777777" w:rsidR="00B87B25" w:rsidRDefault="00B87B25" w:rsidP="00B87B25"/>
        </w:tc>
        <w:tc>
          <w:tcPr>
            <w:tcW w:w="3864" w:type="dxa"/>
            <w:tcMar>
              <w:left w:w="0" w:type="dxa"/>
              <w:right w:w="0" w:type="dxa"/>
            </w:tcMar>
          </w:tcPr>
          <w:p w14:paraId="771D1EFB" w14:textId="77777777" w:rsidR="00B87B25" w:rsidRDefault="00B87B25" w:rsidP="00B87B25"/>
        </w:tc>
      </w:tr>
      <w:tr w:rsidR="00B87B25" w:rsidRPr="00337CEE" w14:paraId="5FFD8510" w14:textId="77777777" w:rsidTr="003516F4">
        <w:trPr>
          <w:trHeight w:val="2055"/>
        </w:trPr>
        <w:tc>
          <w:tcPr>
            <w:tcW w:w="7598" w:type="dxa"/>
            <w:tcMar>
              <w:left w:w="0" w:type="dxa"/>
              <w:right w:w="0" w:type="dxa"/>
            </w:tcMar>
          </w:tcPr>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92"/>
              <w:gridCol w:w="6338"/>
            </w:tblGrid>
            <w:tr w:rsidR="003516F4" w:rsidRPr="00337CEE" w14:paraId="2E46766A" w14:textId="77777777" w:rsidTr="004B7802">
              <w:trPr>
                <w:cantSplit/>
              </w:trPr>
              <w:tc>
                <w:tcPr>
                  <w:tcW w:w="8430" w:type="dxa"/>
                  <w:gridSpan w:val="2"/>
                </w:tcPr>
                <w:p w14:paraId="75573984" w14:textId="77777777" w:rsidR="003516F4" w:rsidRPr="00337CEE" w:rsidRDefault="003516F4" w:rsidP="003516F4">
                  <w:pPr>
                    <w:pStyle w:val="Titre2"/>
                    <w:rPr>
                      <w:rFonts w:cstheme="majorHAnsi"/>
                    </w:rPr>
                  </w:pPr>
                  <w:r w:rsidRPr="00337CEE">
                    <w:rPr>
                      <w:rFonts w:cstheme="majorHAnsi"/>
                      <w:sz w:val="24"/>
                    </w:rPr>
                    <w:lastRenderedPageBreak/>
                    <w:t>MISSIONS ET ACTIVITES DU POSTE</w:t>
                  </w:r>
                </w:p>
              </w:tc>
            </w:tr>
            <w:tr w:rsidR="003516F4" w:rsidRPr="00337CEE" w14:paraId="6046443C" w14:textId="77777777" w:rsidTr="00702CE9">
              <w:tc>
                <w:tcPr>
                  <w:tcW w:w="2092" w:type="dxa"/>
                  <w:vAlign w:val="center"/>
                </w:tcPr>
                <w:p w14:paraId="603984EA" w14:textId="20469C67" w:rsidR="003516F4" w:rsidRPr="00337CEE" w:rsidRDefault="00416E8E" w:rsidP="003516F4">
                  <w:pPr>
                    <w:jc w:val="center"/>
                    <w:rPr>
                      <w:rFonts w:asciiTheme="majorHAnsi" w:hAnsiTheme="majorHAnsi" w:cstheme="majorHAnsi"/>
                      <w:b/>
                    </w:rPr>
                  </w:pPr>
                  <w:r w:rsidRPr="00337CEE">
                    <w:rPr>
                      <w:rFonts w:asciiTheme="majorHAnsi" w:hAnsiTheme="majorHAnsi" w:cstheme="majorHAnsi"/>
                      <w:b/>
                    </w:rPr>
                    <w:t>Définition synthétique de la m</w:t>
                  </w:r>
                  <w:r w:rsidR="003516F4" w:rsidRPr="00337CEE">
                    <w:rPr>
                      <w:rFonts w:asciiTheme="majorHAnsi" w:hAnsiTheme="majorHAnsi" w:cstheme="majorHAnsi"/>
                      <w:b/>
                    </w:rPr>
                    <w:t>ission principale du poste</w:t>
                  </w:r>
                </w:p>
              </w:tc>
              <w:tc>
                <w:tcPr>
                  <w:tcW w:w="6338" w:type="dxa"/>
                  <w:vAlign w:val="center"/>
                </w:tcPr>
                <w:p w14:paraId="7B82B427" w14:textId="22B61DA2" w:rsidR="003516F4" w:rsidRPr="00337CEE" w:rsidRDefault="00C932DA" w:rsidP="003516F4">
                  <w:pPr>
                    <w:pStyle w:val="NormalWeb"/>
                    <w:rPr>
                      <w:rFonts w:asciiTheme="majorHAnsi" w:hAnsiTheme="majorHAnsi" w:cstheme="majorHAnsi"/>
                      <w:b/>
                      <w:bCs/>
                      <w:sz w:val="20"/>
                      <w:szCs w:val="20"/>
                    </w:rPr>
                  </w:pPr>
                  <w:r w:rsidRPr="00337CEE">
                    <w:rPr>
                      <w:rFonts w:asciiTheme="majorHAnsi" w:hAnsiTheme="majorHAnsi" w:cstheme="majorHAnsi"/>
                      <w:b/>
                      <w:bCs/>
                    </w:rPr>
                    <w:t>Organiser, coordonner et superviser le fonctionnement régulier et continu des deux sites</w:t>
                  </w:r>
                </w:p>
              </w:tc>
            </w:tr>
            <w:tr w:rsidR="00C932DA" w:rsidRPr="00337CEE" w14:paraId="7953D538" w14:textId="77777777" w:rsidTr="004B7802">
              <w:tc>
                <w:tcPr>
                  <w:tcW w:w="2092" w:type="dxa"/>
                  <w:vAlign w:val="center"/>
                </w:tcPr>
                <w:p w14:paraId="156492FD" w14:textId="7EBFE00E" w:rsidR="00C932DA" w:rsidRPr="00337CEE" w:rsidRDefault="00416E8E" w:rsidP="003516F4">
                  <w:pPr>
                    <w:jc w:val="center"/>
                    <w:rPr>
                      <w:rFonts w:asciiTheme="majorHAnsi" w:hAnsiTheme="majorHAnsi" w:cstheme="majorHAnsi"/>
                      <w:b/>
                    </w:rPr>
                  </w:pPr>
                  <w:r w:rsidRPr="00337CEE">
                    <w:rPr>
                      <w:rFonts w:asciiTheme="majorHAnsi" w:hAnsiTheme="majorHAnsi" w:cstheme="majorHAnsi"/>
                      <w:b/>
                    </w:rPr>
                    <w:t>Activités principales</w:t>
                  </w:r>
                </w:p>
              </w:tc>
              <w:tc>
                <w:tcPr>
                  <w:tcW w:w="6338" w:type="dxa"/>
                </w:tcPr>
                <w:p w14:paraId="30E4D2E2" w14:textId="1DFD5D83" w:rsidR="00416E8E" w:rsidRPr="00337CEE" w:rsidRDefault="00416E8E" w:rsidP="00337CEE">
                  <w:pPr>
                    <w:pStyle w:val="NormalWeb"/>
                    <w:numPr>
                      <w:ilvl w:val="0"/>
                      <w:numId w:val="13"/>
                    </w:numPr>
                    <w:spacing w:before="0" w:beforeAutospacing="0" w:after="0" w:afterAutospacing="0"/>
                    <w:jc w:val="both"/>
                    <w:rPr>
                      <w:rFonts w:asciiTheme="majorHAnsi" w:hAnsiTheme="majorHAnsi" w:cstheme="majorHAnsi"/>
                    </w:rPr>
                  </w:pPr>
                  <w:r w:rsidRPr="00337CEE">
                    <w:rPr>
                      <w:rFonts w:asciiTheme="majorHAnsi" w:hAnsiTheme="majorHAnsi" w:cstheme="majorHAnsi"/>
                    </w:rPr>
                    <w:t>Impulser des projets de la structure et en assurer la mise en œuvre administrative et / ou technique</w:t>
                  </w:r>
                  <w:r w:rsidR="004B7802" w:rsidRPr="00337CEE">
                    <w:rPr>
                      <w:rFonts w:asciiTheme="majorHAnsi" w:hAnsiTheme="majorHAnsi" w:cstheme="majorHAnsi"/>
                    </w:rPr>
                    <w:t xml:space="preserve"> dans le cadre des orientations des politiques publiques</w:t>
                  </w:r>
                </w:p>
                <w:p w14:paraId="0C4CB423" w14:textId="4335B1DD" w:rsidR="004B7802" w:rsidRPr="00337CEE" w:rsidRDefault="004B7802" w:rsidP="00337CEE">
                  <w:pPr>
                    <w:pStyle w:val="NormalWeb"/>
                    <w:numPr>
                      <w:ilvl w:val="0"/>
                      <w:numId w:val="13"/>
                    </w:numPr>
                    <w:spacing w:before="0" w:beforeAutospacing="0" w:after="0" w:afterAutospacing="0"/>
                    <w:jc w:val="both"/>
                    <w:rPr>
                      <w:rFonts w:asciiTheme="majorHAnsi" w:hAnsiTheme="majorHAnsi" w:cstheme="majorHAnsi"/>
                    </w:rPr>
                  </w:pPr>
                  <w:r w:rsidRPr="00337CEE">
                    <w:rPr>
                      <w:rFonts w:asciiTheme="majorHAnsi" w:hAnsiTheme="majorHAnsi" w:cstheme="majorHAnsi"/>
                    </w:rPr>
                    <w:t>Assurer la gestion de proximité des ressources humaines de l’établissement</w:t>
                  </w:r>
                  <w:r w:rsidR="00BE2331" w:rsidRPr="00337CEE">
                    <w:rPr>
                      <w:rFonts w:asciiTheme="majorHAnsi" w:hAnsiTheme="majorHAnsi" w:cstheme="majorHAnsi"/>
                    </w:rPr>
                    <w:t xml:space="preserve"> </w:t>
                  </w:r>
                  <w:r w:rsidR="00702CE9">
                    <w:rPr>
                      <w:rFonts w:asciiTheme="majorHAnsi" w:hAnsiTheme="majorHAnsi" w:cstheme="majorHAnsi"/>
                    </w:rPr>
                    <w:t>afin de faciliter le travail individuel et d’équipe</w:t>
                  </w:r>
                </w:p>
                <w:p w14:paraId="1BF9FB54" w14:textId="05A4EDC1" w:rsidR="00AD7F1F" w:rsidRPr="00337CEE" w:rsidRDefault="00AD7F1F" w:rsidP="00337CEE">
                  <w:pPr>
                    <w:pStyle w:val="NormalWeb"/>
                    <w:numPr>
                      <w:ilvl w:val="0"/>
                      <w:numId w:val="13"/>
                    </w:numPr>
                    <w:spacing w:before="0" w:beforeAutospacing="0" w:after="0" w:afterAutospacing="0"/>
                    <w:jc w:val="both"/>
                    <w:rPr>
                      <w:rFonts w:asciiTheme="majorHAnsi" w:hAnsiTheme="majorHAnsi" w:cstheme="majorHAnsi"/>
                    </w:rPr>
                  </w:pPr>
                  <w:r w:rsidRPr="00337CEE">
                    <w:rPr>
                      <w:rFonts w:asciiTheme="majorHAnsi" w:hAnsiTheme="majorHAnsi" w:cstheme="majorHAnsi"/>
                    </w:rPr>
                    <w:t>Contribuer à la communication interne à la structure</w:t>
                  </w:r>
                </w:p>
                <w:p w14:paraId="1D4319AD" w14:textId="2D11E498" w:rsidR="004B7802" w:rsidRPr="00337CEE" w:rsidRDefault="004B7802" w:rsidP="00337CEE">
                  <w:pPr>
                    <w:pStyle w:val="NormalWeb"/>
                    <w:numPr>
                      <w:ilvl w:val="0"/>
                      <w:numId w:val="13"/>
                    </w:numPr>
                    <w:spacing w:before="0" w:beforeAutospacing="0" w:after="0" w:afterAutospacing="0"/>
                    <w:jc w:val="both"/>
                    <w:rPr>
                      <w:rFonts w:asciiTheme="majorHAnsi" w:hAnsiTheme="majorHAnsi" w:cstheme="majorHAnsi"/>
                    </w:rPr>
                  </w:pPr>
                  <w:r w:rsidRPr="00337CEE">
                    <w:rPr>
                      <w:rFonts w:asciiTheme="majorHAnsi" w:hAnsiTheme="majorHAnsi" w:cstheme="majorHAnsi"/>
                    </w:rPr>
                    <w:t>Développer des relations partenariales avec les</w:t>
                  </w:r>
                  <w:r w:rsidR="00AD7F1F" w:rsidRPr="00337CEE">
                    <w:rPr>
                      <w:rFonts w:asciiTheme="majorHAnsi" w:hAnsiTheme="majorHAnsi" w:cstheme="majorHAnsi"/>
                    </w:rPr>
                    <w:t xml:space="preserve"> partenaires propres aux champs d’intervention du CREPS</w:t>
                  </w:r>
                </w:p>
                <w:p w14:paraId="28FEA06C" w14:textId="6BDF7741" w:rsidR="00416E8E" w:rsidRPr="00337CEE" w:rsidRDefault="00416E8E" w:rsidP="00337CEE">
                  <w:pPr>
                    <w:pStyle w:val="NormalWeb"/>
                    <w:numPr>
                      <w:ilvl w:val="0"/>
                      <w:numId w:val="13"/>
                    </w:numPr>
                    <w:spacing w:before="0" w:beforeAutospacing="0" w:after="0" w:afterAutospacing="0"/>
                    <w:jc w:val="both"/>
                    <w:rPr>
                      <w:rFonts w:asciiTheme="majorHAnsi" w:hAnsiTheme="majorHAnsi" w:cstheme="majorHAnsi"/>
                    </w:rPr>
                  </w:pPr>
                  <w:r w:rsidRPr="00337CEE">
                    <w:rPr>
                      <w:rFonts w:asciiTheme="majorHAnsi" w:hAnsiTheme="majorHAnsi" w:cstheme="majorHAnsi"/>
                    </w:rPr>
                    <w:t>Gérer le budget, la comptabilité, les moyens spécifiques et la logistique d</w:t>
                  </w:r>
                  <w:r w:rsidR="004451D1">
                    <w:rPr>
                      <w:rFonts w:asciiTheme="majorHAnsi" w:hAnsiTheme="majorHAnsi" w:cstheme="majorHAnsi"/>
                    </w:rPr>
                    <w:t>es sites</w:t>
                  </w:r>
                </w:p>
                <w:p w14:paraId="0A806098" w14:textId="54BD32DC" w:rsidR="00416E8E" w:rsidRPr="00337CEE" w:rsidRDefault="00416E8E" w:rsidP="00337CEE">
                  <w:pPr>
                    <w:pStyle w:val="NormalWeb"/>
                    <w:numPr>
                      <w:ilvl w:val="0"/>
                      <w:numId w:val="13"/>
                    </w:numPr>
                    <w:spacing w:before="0" w:beforeAutospacing="0" w:after="0" w:afterAutospacing="0"/>
                    <w:jc w:val="both"/>
                    <w:rPr>
                      <w:rFonts w:asciiTheme="majorHAnsi" w:hAnsiTheme="majorHAnsi" w:cstheme="majorHAnsi"/>
                    </w:rPr>
                  </w:pPr>
                  <w:r w:rsidRPr="00337CEE">
                    <w:rPr>
                      <w:rFonts w:asciiTheme="majorHAnsi" w:hAnsiTheme="majorHAnsi" w:cstheme="majorHAnsi"/>
                    </w:rPr>
                    <w:t>Mettre en place, suivre et exploiter les outils d’évaluation d’activité</w:t>
                  </w:r>
                  <w:r w:rsidR="004451D1">
                    <w:rPr>
                      <w:rFonts w:asciiTheme="majorHAnsi" w:hAnsiTheme="majorHAnsi" w:cstheme="majorHAnsi"/>
                    </w:rPr>
                    <w:t xml:space="preserve"> de l’établissement aux deux sites </w:t>
                  </w:r>
                </w:p>
                <w:p w14:paraId="426ADBB0" w14:textId="4F72F52C" w:rsidR="00C932DA" w:rsidRPr="00337CEE" w:rsidRDefault="00416E8E" w:rsidP="00337CEE">
                  <w:pPr>
                    <w:pStyle w:val="NormalWeb"/>
                    <w:numPr>
                      <w:ilvl w:val="0"/>
                      <w:numId w:val="13"/>
                    </w:numPr>
                    <w:spacing w:before="0" w:beforeAutospacing="0" w:after="0" w:afterAutospacing="0"/>
                    <w:jc w:val="both"/>
                    <w:rPr>
                      <w:rFonts w:asciiTheme="majorHAnsi" w:hAnsiTheme="majorHAnsi" w:cstheme="majorHAnsi"/>
                    </w:rPr>
                  </w:pPr>
                  <w:r w:rsidRPr="00337CEE">
                    <w:rPr>
                      <w:rFonts w:asciiTheme="majorHAnsi" w:hAnsiTheme="majorHAnsi" w:cstheme="majorHAnsi"/>
                    </w:rPr>
                    <w:t>Proposer les réformes et innovations propres à moderniser le fonctionnement des deux sites de l’établissement ou le</w:t>
                  </w:r>
                  <w:r w:rsidR="004451D1">
                    <w:rPr>
                      <w:rFonts w:asciiTheme="majorHAnsi" w:hAnsiTheme="majorHAnsi" w:cstheme="majorHAnsi"/>
                    </w:rPr>
                    <w:t>ur</w:t>
                  </w:r>
                  <w:r w:rsidRPr="00337CEE">
                    <w:rPr>
                      <w:rFonts w:asciiTheme="majorHAnsi" w:hAnsiTheme="majorHAnsi" w:cstheme="majorHAnsi"/>
                    </w:rPr>
                    <w:t>s processus de gestion</w:t>
                  </w:r>
                </w:p>
                <w:p w14:paraId="7A6058A3" w14:textId="5C4C4813" w:rsidR="00416E8E" w:rsidRPr="00337CEE" w:rsidRDefault="00416E8E" w:rsidP="00337CEE">
                  <w:pPr>
                    <w:pStyle w:val="NormalWeb"/>
                    <w:numPr>
                      <w:ilvl w:val="0"/>
                      <w:numId w:val="13"/>
                    </w:numPr>
                    <w:spacing w:before="0" w:beforeAutospacing="0" w:after="0" w:afterAutospacing="0"/>
                    <w:jc w:val="both"/>
                    <w:rPr>
                      <w:rFonts w:asciiTheme="majorHAnsi" w:hAnsiTheme="majorHAnsi" w:cstheme="majorHAnsi"/>
                    </w:rPr>
                  </w:pPr>
                  <w:r w:rsidRPr="00337CEE">
                    <w:rPr>
                      <w:rFonts w:asciiTheme="majorHAnsi" w:hAnsiTheme="majorHAnsi" w:cstheme="majorHAnsi"/>
                    </w:rPr>
                    <w:t>Participer à la mise en œuvre du projet d’établissement du CREPS</w:t>
                  </w:r>
                </w:p>
                <w:p w14:paraId="7575F2F1" w14:textId="3F94BE18" w:rsidR="00B01832" w:rsidRPr="00337CEE" w:rsidRDefault="00B01832" w:rsidP="00337CEE">
                  <w:pPr>
                    <w:pStyle w:val="NormalWeb"/>
                    <w:numPr>
                      <w:ilvl w:val="0"/>
                      <w:numId w:val="13"/>
                    </w:numPr>
                    <w:spacing w:before="0" w:beforeAutospacing="0" w:after="0" w:afterAutospacing="0"/>
                    <w:jc w:val="both"/>
                    <w:rPr>
                      <w:rFonts w:asciiTheme="majorHAnsi" w:hAnsiTheme="majorHAnsi" w:cstheme="majorHAnsi"/>
                    </w:rPr>
                  </w:pPr>
                  <w:r w:rsidRPr="00337CEE">
                    <w:rPr>
                      <w:rFonts w:asciiTheme="majorHAnsi" w:hAnsiTheme="majorHAnsi" w:cstheme="majorHAnsi"/>
                    </w:rPr>
                    <w:t xml:space="preserve">Impulser et conduire la politique de formation </w:t>
                  </w:r>
                  <w:r w:rsidR="004451D1">
                    <w:rPr>
                      <w:rFonts w:asciiTheme="majorHAnsi" w:hAnsiTheme="majorHAnsi" w:cstheme="majorHAnsi"/>
                    </w:rPr>
                    <w:t>des deux sites</w:t>
                  </w:r>
                  <w:r w:rsidRPr="00337CEE">
                    <w:rPr>
                      <w:rFonts w:asciiTheme="majorHAnsi" w:hAnsiTheme="majorHAnsi" w:cstheme="majorHAnsi"/>
                    </w:rPr>
                    <w:t xml:space="preserve"> dans le cadre des orientations des politiques publiques</w:t>
                  </w:r>
                  <w:r w:rsidR="004451D1">
                    <w:rPr>
                      <w:rFonts w:asciiTheme="majorHAnsi" w:hAnsiTheme="majorHAnsi" w:cstheme="majorHAnsi"/>
                    </w:rPr>
                    <w:t xml:space="preserve"> et celles de l’établissement</w:t>
                  </w:r>
                  <w:r w:rsidRPr="00337CEE">
                    <w:rPr>
                      <w:rFonts w:asciiTheme="majorHAnsi" w:hAnsiTheme="majorHAnsi" w:cstheme="majorHAnsi"/>
                    </w:rPr>
                    <w:t xml:space="preserve"> en partenariat avec </w:t>
                  </w:r>
                  <w:r w:rsidR="00BE2331" w:rsidRPr="00337CEE">
                    <w:rPr>
                      <w:rFonts w:asciiTheme="majorHAnsi" w:hAnsiTheme="majorHAnsi" w:cstheme="majorHAnsi"/>
                    </w:rPr>
                    <w:t>le responsable</w:t>
                  </w:r>
                  <w:r w:rsidRPr="00337CEE">
                    <w:rPr>
                      <w:rFonts w:asciiTheme="majorHAnsi" w:hAnsiTheme="majorHAnsi" w:cstheme="majorHAnsi"/>
                    </w:rPr>
                    <w:t xml:space="preserve"> du département des formations d</w:t>
                  </w:r>
                  <w:r w:rsidR="004451D1">
                    <w:rPr>
                      <w:rFonts w:asciiTheme="majorHAnsi" w:hAnsiTheme="majorHAnsi" w:cstheme="majorHAnsi"/>
                    </w:rPr>
                    <w:t>u CREPS</w:t>
                  </w:r>
                </w:p>
                <w:p w14:paraId="5E898CFD" w14:textId="77777777" w:rsidR="00416E8E" w:rsidRPr="00337CEE" w:rsidRDefault="00416E8E" w:rsidP="00337CEE">
                  <w:pPr>
                    <w:pStyle w:val="NormalWeb"/>
                    <w:numPr>
                      <w:ilvl w:val="0"/>
                      <w:numId w:val="13"/>
                    </w:numPr>
                    <w:spacing w:before="0" w:beforeAutospacing="0" w:after="0" w:afterAutospacing="0"/>
                    <w:jc w:val="both"/>
                    <w:rPr>
                      <w:rFonts w:asciiTheme="majorHAnsi" w:hAnsiTheme="majorHAnsi" w:cstheme="majorHAnsi"/>
                    </w:rPr>
                  </w:pPr>
                  <w:r w:rsidRPr="00337CEE">
                    <w:rPr>
                      <w:rFonts w:asciiTheme="majorHAnsi" w:hAnsiTheme="majorHAnsi" w:cstheme="majorHAnsi"/>
                    </w:rPr>
                    <w:t>Travailler à la création d’un</w:t>
                  </w:r>
                  <w:r w:rsidR="00BE2331" w:rsidRPr="00337CEE">
                    <w:rPr>
                      <w:rFonts w:asciiTheme="majorHAnsi" w:hAnsiTheme="majorHAnsi" w:cstheme="majorHAnsi"/>
                    </w:rPr>
                    <w:t>e</w:t>
                  </w:r>
                  <w:r w:rsidRPr="00337CEE">
                    <w:rPr>
                      <w:rFonts w:asciiTheme="majorHAnsi" w:hAnsiTheme="majorHAnsi" w:cstheme="majorHAnsi"/>
                    </w:rPr>
                    <w:t xml:space="preserve"> UFA ou d’un CFA</w:t>
                  </w:r>
                </w:p>
                <w:p w14:paraId="4E67A5E3" w14:textId="63053CE7" w:rsidR="00BE2331" w:rsidRPr="00337CEE" w:rsidRDefault="00BE2331" w:rsidP="00337CEE">
                  <w:pPr>
                    <w:pStyle w:val="NormalWeb"/>
                    <w:numPr>
                      <w:ilvl w:val="0"/>
                      <w:numId w:val="13"/>
                    </w:numPr>
                    <w:spacing w:before="0" w:beforeAutospacing="0" w:after="0" w:afterAutospacing="0"/>
                    <w:jc w:val="both"/>
                    <w:rPr>
                      <w:rFonts w:asciiTheme="majorHAnsi" w:hAnsiTheme="majorHAnsi" w:cstheme="majorHAnsi"/>
                    </w:rPr>
                  </w:pPr>
                  <w:r w:rsidRPr="00337CEE">
                    <w:rPr>
                      <w:rFonts w:asciiTheme="majorHAnsi" w:hAnsiTheme="majorHAnsi" w:cstheme="majorHAnsi"/>
                    </w:rPr>
                    <w:t>Participer au Conseil de gestion de l’établissement</w:t>
                  </w:r>
                  <w:r w:rsidR="004451D1">
                    <w:rPr>
                      <w:rFonts w:asciiTheme="majorHAnsi" w:hAnsiTheme="majorHAnsi" w:cstheme="majorHAnsi"/>
                    </w:rPr>
                    <w:t xml:space="preserve"> et en cas de besoin au comité stratégique</w:t>
                  </w:r>
                </w:p>
              </w:tc>
            </w:tr>
            <w:tr w:rsidR="003516F4" w:rsidRPr="00337CEE" w14:paraId="623C76C6" w14:textId="77777777" w:rsidTr="00337CEE">
              <w:tc>
                <w:tcPr>
                  <w:tcW w:w="2092" w:type="dxa"/>
                  <w:vAlign w:val="center"/>
                </w:tcPr>
                <w:p w14:paraId="684E84FB" w14:textId="77777777" w:rsidR="003516F4" w:rsidRPr="00337CEE" w:rsidRDefault="003516F4" w:rsidP="003516F4">
                  <w:pPr>
                    <w:jc w:val="center"/>
                    <w:rPr>
                      <w:rFonts w:asciiTheme="majorHAnsi" w:hAnsiTheme="majorHAnsi" w:cstheme="majorHAnsi"/>
                      <w:b/>
                    </w:rPr>
                  </w:pPr>
                </w:p>
                <w:p w14:paraId="275086C0" w14:textId="77777777" w:rsidR="003516F4" w:rsidRPr="00337CEE" w:rsidRDefault="003516F4" w:rsidP="003516F4">
                  <w:pPr>
                    <w:jc w:val="center"/>
                    <w:rPr>
                      <w:rFonts w:asciiTheme="majorHAnsi" w:hAnsiTheme="majorHAnsi" w:cstheme="majorHAnsi"/>
                      <w:b/>
                    </w:rPr>
                  </w:pPr>
                  <w:r w:rsidRPr="00337CEE">
                    <w:rPr>
                      <w:rFonts w:asciiTheme="majorHAnsi" w:hAnsiTheme="majorHAnsi" w:cstheme="majorHAnsi"/>
                      <w:b/>
                    </w:rPr>
                    <w:t>Compétences requises</w:t>
                  </w:r>
                </w:p>
              </w:tc>
              <w:tc>
                <w:tcPr>
                  <w:tcW w:w="6338" w:type="dxa"/>
                </w:tcPr>
                <w:p w14:paraId="574E3E01" w14:textId="77777777" w:rsidR="003516F4" w:rsidRPr="00337CEE" w:rsidRDefault="003516F4" w:rsidP="00416E8E">
                  <w:pPr>
                    <w:rPr>
                      <w:rFonts w:asciiTheme="majorHAnsi" w:hAnsiTheme="majorHAnsi" w:cstheme="majorHAnsi"/>
                    </w:rPr>
                  </w:pPr>
                  <w:r w:rsidRPr="00337CEE">
                    <w:rPr>
                      <w:rFonts w:asciiTheme="majorHAnsi" w:hAnsiTheme="majorHAnsi" w:cstheme="majorHAnsi"/>
                      <w:b/>
                    </w:rPr>
                    <w:t>Savoirs :</w:t>
                  </w:r>
                  <w:r w:rsidRPr="00337CEE">
                    <w:rPr>
                      <w:rFonts w:asciiTheme="majorHAnsi" w:hAnsiTheme="majorHAnsi" w:cstheme="majorHAnsi"/>
                    </w:rPr>
                    <w:t xml:space="preserve"> </w:t>
                  </w:r>
                </w:p>
                <w:p w14:paraId="21F3D0A7" w14:textId="77777777" w:rsidR="00AD7F1F" w:rsidRPr="00337CEE" w:rsidRDefault="00AD7F1F" w:rsidP="00337CEE">
                  <w:pPr>
                    <w:pStyle w:val="NormalWeb"/>
                    <w:numPr>
                      <w:ilvl w:val="0"/>
                      <w:numId w:val="12"/>
                    </w:numPr>
                    <w:spacing w:before="0" w:beforeAutospacing="0" w:after="0" w:afterAutospacing="0"/>
                    <w:rPr>
                      <w:rFonts w:asciiTheme="majorHAnsi" w:hAnsiTheme="majorHAnsi" w:cstheme="majorHAnsi"/>
                    </w:rPr>
                  </w:pPr>
                  <w:r w:rsidRPr="00337CEE">
                    <w:rPr>
                      <w:rFonts w:asciiTheme="majorHAnsi" w:hAnsiTheme="majorHAnsi" w:cstheme="majorHAnsi"/>
                    </w:rPr>
                    <w:t>Dispositifs d’éducation et de formation</w:t>
                  </w:r>
                </w:p>
                <w:p w14:paraId="21985862" w14:textId="77777777" w:rsidR="00AD7F1F" w:rsidRPr="00337CEE" w:rsidRDefault="00AD7F1F" w:rsidP="00337CEE">
                  <w:pPr>
                    <w:pStyle w:val="NormalWeb"/>
                    <w:numPr>
                      <w:ilvl w:val="0"/>
                      <w:numId w:val="12"/>
                    </w:numPr>
                    <w:spacing w:before="0" w:beforeAutospacing="0" w:after="0" w:afterAutospacing="0"/>
                    <w:rPr>
                      <w:rFonts w:asciiTheme="majorHAnsi" w:hAnsiTheme="majorHAnsi" w:cstheme="majorHAnsi"/>
                    </w:rPr>
                  </w:pPr>
                  <w:r w:rsidRPr="00337CEE">
                    <w:rPr>
                      <w:rFonts w:asciiTheme="majorHAnsi" w:hAnsiTheme="majorHAnsi" w:cstheme="majorHAnsi"/>
                    </w:rPr>
                    <w:t>Méthodes de gouvernance et de pilotage d’un établissement</w:t>
                  </w:r>
                </w:p>
                <w:p w14:paraId="6C83668A" w14:textId="77777777" w:rsidR="00AD7F1F" w:rsidRPr="00337CEE" w:rsidRDefault="00AD7F1F" w:rsidP="00337CEE">
                  <w:pPr>
                    <w:pStyle w:val="NormalWeb"/>
                    <w:numPr>
                      <w:ilvl w:val="0"/>
                      <w:numId w:val="12"/>
                    </w:numPr>
                    <w:spacing w:before="0" w:beforeAutospacing="0" w:after="0" w:afterAutospacing="0"/>
                    <w:rPr>
                      <w:rFonts w:asciiTheme="majorHAnsi" w:hAnsiTheme="majorHAnsi" w:cstheme="majorHAnsi"/>
                    </w:rPr>
                  </w:pPr>
                  <w:r w:rsidRPr="00337CEE">
                    <w:rPr>
                      <w:rFonts w:asciiTheme="majorHAnsi" w:hAnsiTheme="majorHAnsi" w:cstheme="majorHAnsi"/>
                    </w:rPr>
                    <w:t>Techniques administrative et financière</w:t>
                  </w:r>
                </w:p>
                <w:p w14:paraId="0801AC28" w14:textId="77777777" w:rsidR="00AD7F1F" w:rsidRPr="00337CEE" w:rsidRDefault="00AD7F1F" w:rsidP="00337CEE">
                  <w:pPr>
                    <w:pStyle w:val="NormalWeb"/>
                    <w:numPr>
                      <w:ilvl w:val="0"/>
                      <w:numId w:val="12"/>
                    </w:numPr>
                    <w:spacing w:before="0" w:beforeAutospacing="0" w:after="0" w:afterAutospacing="0"/>
                    <w:rPr>
                      <w:rFonts w:asciiTheme="majorHAnsi" w:hAnsiTheme="majorHAnsi" w:cstheme="majorHAnsi"/>
                    </w:rPr>
                  </w:pPr>
                  <w:r w:rsidRPr="00337CEE">
                    <w:rPr>
                      <w:rFonts w:asciiTheme="majorHAnsi" w:hAnsiTheme="majorHAnsi" w:cstheme="majorHAnsi"/>
                    </w:rPr>
                    <w:t>Techniques de conduite du changement</w:t>
                  </w:r>
                </w:p>
                <w:p w14:paraId="24087439" w14:textId="43361CEC" w:rsidR="00416E8E" w:rsidRPr="00337CEE" w:rsidRDefault="00AD7F1F" w:rsidP="00337CEE">
                  <w:pPr>
                    <w:pStyle w:val="NormalWeb"/>
                    <w:numPr>
                      <w:ilvl w:val="0"/>
                      <w:numId w:val="12"/>
                    </w:numPr>
                    <w:spacing w:before="0" w:beforeAutospacing="0" w:after="0" w:afterAutospacing="0"/>
                    <w:rPr>
                      <w:rFonts w:asciiTheme="majorHAnsi" w:hAnsiTheme="majorHAnsi" w:cstheme="majorHAnsi"/>
                    </w:rPr>
                  </w:pPr>
                  <w:r w:rsidRPr="00337CEE">
                    <w:rPr>
                      <w:rFonts w:asciiTheme="majorHAnsi" w:hAnsiTheme="majorHAnsi" w:cstheme="majorHAnsi"/>
                    </w:rPr>
                    <w:lastRenderedPageBreak/>
                    <w:t>Textes législatifs et réglementaires relatifs à l’éducation et à la formation</w:t>
                  </w:r>
                </w:p>
                <w:p w14:paraId="07CB035D" w14:textId="77777777" w:rsidR="00416E8E" w:rsidRPr="00337CEE" w:rsidRDefault="00416E8E" w:rsidP="00416E8E">
                  <w:pPr>
                    <w:rPr>
                      <w:rFonts w:asciiTheme="majorHAnsi" w:hAnsiTheme="majorHAnsi" w:cstheme="majorHAnsi"/>
                      <w:b/>
                    </w:rPr>
                  </w:pPr>
                </w:p>
                <w:p w14:paraId="65ACE5F5" w14:textId="77777777" w:rsidR="003516F4" w:rsidRPr="00337CEE" w:rsidRDefault="003516F4" w:rsidP="00416E8E">
                  <w:pPr>
                    <w:rPr>
                      <w:rFonts w:asciiTheme="majorHAnsi" w:hAnsiTheme="majorHAnsi" w:cstheme="majorHAnsi"/>
                      <w:b/>
                    </w:rPr>
                  </w:pPr>
                  <w:r w:rsidRPr="00337CEE">
                    <w:rPr>
                      <w:rFonts w:asciiTheme="majorHAnsi" w:hAnsiTheme="majorHAnsi" w:cstheme="majorHAnsi"/>
                      <w:b/>
                    </w:rPr>
                    <w:t xml:space="preserve">Savoir-faire : </w:t>
                  </w:r>
                </w:p>
                <w:p w14:paraId="7D35C244" w14:textId="3F2B9B03" w:rsidR="00416E8E" w:rsidRPr="00337CEE" w:rsidRDefault="00416E8E" w:rsidP="00337CEE">
                  <w:pPr>
                    <w:pStyle w:val="NormalWeb"/>
                    <w:numPr>
                      <w:ilvl w:val="0"/>
                      <w:numId w:val="11"/>
                    </w:numPr>
                    <w:spacing w:before="0" w:beforeAutospacing="0" w:after="0" w:afterAutospacing="0"/>
                    <w:rPr>
                      <w:rFonts w:asciiTheme="majorHAnsi" w:hAnsiTheme="majorHAnsi" w:cstheme="majorHAnsi"/>
                    </w:rPr>
                  </w:pPr>
                  <w:r w:rsidRPr="00337CEE">
                    <w:rPr>
                      <w:rFonts w:asciiTheme="majorHAnsi" w:hAnsiTheme="majorHAnsi" w:cstheme="majorHAnsi"/>
                    </w:rPr>
                    <w:t>Savoir animer un service</w:t>
                  </w:r>
                </w:p>
                <w:p w14:paraId="3C475DBF" w14:textId="77777777" w:rsidR="00416E8E" w:rsidRPr="00337CEE" w:rsidRDefault="00416E8E" w:rsidP="00337CEE">
                  <w:pPr>
                    <w:pStyle w:val="NormalWeb"/>
                    <w:numPr>
                      <w:ilvl w:val="0"/>
                      <w:numId w:val="11"/>
                    </w:numPr>
                    <w:spacing w:before="0" w:beforeAutospacing="0" w:after="0" w:afterAutospacing="0"/>
                    <w:rPr>
                      <w:rFonts w:asciiTheme="majorHAnsi" w:hAnsiTheme="majorHAnsi" w:cstheme="majorHAnsi"/>
                    </w:rPr>
                  </w:pPr>
                  <w:r w:rsidRPr="00337CEE">
                    <w:rPr>
                      <w:rFonts w:asciiTheme="majorHAnsi" w:hAnsiTheme="majorHAnsi" w:cstheme="majorHAnsi"/>
                    </w:rPr>
                    <w:t>Travailler en équipe</w:t>
                  </w:r>
                </w:p>
                <w:p w14:paraId="126AB04E" w14:textId="77777777" w:rsidR="00416E8E" w:rsidRPr="00337CEE" w:rsidRDefault="00416E8E" w:rsidP="00337CEE">
                  <w:pPr>
                    <w:pStyle w:val="NormalWeb"/>
                    <w:numPr>
                      <w:ilvl w:val="0"/>
                      <w:numId w:val="11"/>
                    </w:numPr>
                    <w:spacing w:before="0" w:beforeAutospacing="0" w:after="0" w:afterAutospacing="0"/>
                    <w:rPr>
                      <w:rFonts w:asciiTheme="majorHAnsi" w:hAnsiTheme="majorHAnsi" w:cstheme="majorHAnsi"/>
                    </w:rPr>
                  </w:pPr>
                  <w:r w:rsidRPr="00337CEE">
                    <w:rPr>
                      <w:rFonts w:asciiTheme="majorHAnsi" w:hAnsiTheme="majorHAnsi" w:cstheme="majorHAnsi"/>
                    </w:rPr>
                    <w:t>Négocier</w:t>
                  </w:r>
                </w:p>
                <w:p w14:paraId="2DCC5CB8" w14:textId="77777777" w:rsidR="003516F4" w:rsidRPr="00337CEE" w:rsidRDefault="003516F4" w:rsidP="00337CEE">
                  <w:pPr>
                    <w:pStyle w:val="NormalWeb"/>
                    <w:numPr>
                      <w:ilvl w:val="0"/>
                      <w:numId w:val="11"/>
                    </w:numPr>
                    <w:spacing w:before="0" w:beforeAutospacing="0" w:after="0" w:afterAutospacing="0"/>
                    <w:rPr>
                      <w:rFonts w:asciiTheme="majorHAnsi" w:hAnsiTheme="majorHAnsi" w:cstheme="majorHAnsi"/>
                    </w:rPr>
                  </w:pPr>
                  <w:r w:rsidRPr="00337CEE">
                    <w:rPr>
                      <w:rFonts w:asciiTheme="majorHAnsi" w:hAnsiTheme="majorHAnsi" w:cstheme="majorHAnsi"/>
                    </w:rPr>
                    <w:t>Savoir animer des réseaux de partenaires</w:t>
                  </w:r>
                </w:p>
                <w:p w14:paraId="6E7B8E91" w14:textId="6CD014C4" w:rsidR="003516F4" w:rsidRPr="00337CEE" w:rsidRDefault="003516F4" w:rsidP="00337CEE">
                  <w:pPr>
                    <w:pStyle w:val="NormalWeb"/>
                    <w:numPr>
                      <w:ilvl w:val="0"/>
                      <w:numId w:val="11"/>
                    </w:numPr>
                    <w:spacing w:before="0" w:beforeAutospacing="0" w:after="0" w:afterAutospacing="0"/>
                    <w:rPr>
                      <w:rFonts w:asciiTheme="majorHAnsi" w:hAnsiTheme="majorHAnsi" w:cstheme="majorHAnsi"/>
                    </w:rPr>
                  </w:pPr>
                  <w:r w:rsidRPr="00337CEE">
                    <w:rPr>
                      <w:rFonts w:asciiTheme="majorHAnsi" w:hAnsiTheme="majorHAnsi" w:cstheme="majorHAnsi"/>
                    </w:rPr>
                    <w:t>Savoir rendre compte à la hiérarchie</w:t>
                  </w:r>
                  <w:r w:rsidR="00416E8E" w:rsidRPr="00337CEE">
                    <w:rPr>
                      <w:rFonts w:asciiTheme="majorHAnsi" w:hAnsiTheme="majorHAnsi" w:cstheme="majorHAnsi"/>
                    </w:rPr>
                    <w:t xml:space="preserve"> (directrice et directeur adjoint)</w:t>
                  </w:r>
                </w:p>
                <w:p w14:paraId="60436D42" w14:textId="77777777" w:rsidR="00416E8E" w:rsidRPr="00337CEE" w:rsidRDefault="00416E8E" w:rsidP="00337CEE">
                  <w:pPr>
                    <w:pStyle w:val="NormalWeb"/>
                    <w:numPr>
                      <w:ilvl w:val="0"/>
                      <w:numId w:val="11"/>
                    </w:numPr>
                    <w:spacing w:before="0" w:beforeAutospacing="0" w:after="0" w:afterAutospacing="0"/>
                    <w:rPr>
                      <w:rFonts w:asciiTheme="majorHAnsi" w:hAnsiTheme="majorHAnsi" w:cstheme="majorHAnsi"/>
                    </w:rPr>
                  </w:pPr>
                  <w:r w:rsidRPr="00337CEE">
                    <w:rPr>
                      <w:rFonts w:asciiTheme="majorHAnsi" w:hAnsiTheme="majorHAnsi" w:cstheme="majorHAnsi"/>
                    </w:rPr>
                    <w:t>Communiquer</w:t>
                  </w:r>
                </w:p>
                <w:p w14:paraId="15C378E9" w14:textId="77777777" w:rsidR="00416E8E" w:rsidRPr="00337CEE" w:rsidRDefault="00416E8E" w:rsidP="00337CEE">
                  <w:pPr>
                    <w:pStyle w:val="NormalWeb"/>
                    <w:numPr>
                      <w:ilvl w:val="0"/>
                      <w:numId w:val="11"/>
                    </w:numPr>
                    <w:spacing w:before="0" w:beforeAutospacing="0" w:after="0" w:afterAutospacing="0"/>
                    <w:rPr>
                      <w:rFonts w:asciiTheme="majorHAnsi" w:hAnsiTheme="majorHAnsi" w:cstheme="majorHAnsi"/>
                    </w:rPr>
                  </w:pPr>
                  <w:r w:rsidRPr="00337CEE">
                    <w:rPr>
                      <w:rFonts w:asciiTheme="majorHAnsi" w:hAnsiTheme="majorHAnsi" w:cstheme="majorHAnsi"/>
                    </w:rPr>
                    <w:t>Conduire un projet, une démarche</w:t>
                  </w:r>
                </w:p>
                <w:p w14:paraId="071B3B3F" w14:textId="77777777" w:rsidR="003516F4" w:rsidRPr="00337CEE" w:rsidRDefault="003516F4" w:rsidP="003516F4">
                  <w:pPr>
                    <w:rPr>
                      <w:rFonts w:asciiTheme="majorHAnsi" w:hAnsiTheme="majorHAnsi" w:cstheme="majorHAnsi"/>
                    </w:rPr>
                  </w:pPr>
                </w:p>
                <w:p w14:paraId="3ABC89B3" w14:textId="77777777" w:rsidR="003516F4" w:rsidRPr="00337CEE" w:rsidRDefault="003516F4" w:rsidP="003516F4">
                  <w:pPr>
                    <w:rPr>
                      <w:rFonts w:asciiTheme="majorHAnsi" w:hAnsiTheme="majorHAnsi" w:cstheme="majorHAnsi"/>
                      <w:b/>
                    </w:rPr>
                  </w:pPr>
                  <w:r w:rsidRPr="00337CEE">
                    <w:rPr>
                      <w:rFonts w:asciiTheme="majorHAnsi" w:hAnsiTheme="majorHAnsi" w:cstheme="majorHAnsi"/>
                      <w:b/>
                    </w:rPr>
                    <w:t xml:space="preserve">Savoir-être : </w:t>
                  </w:r>
                </w:p>
                <w:p w14:paraId="4F41BB59" w14:textId="77777777" w:rsidR="00416E8E" w:rsidRPr="00337CEE" w:rsidRDefault="00416E8E" w:rsidP="00337CEE">
                  <w:pPr>
                    <w:pStyle w:val="NormalWeb"/>
                    <w:numPr>
                      <w:ilvl w:val="0"/>
                      <w:numId w:val="10"/>
                    </w:numPr>
                    <w:spacing w:before="0" w:beforeAutospacing="0" w:after="0" w:afterAutospacing="0"/>
                    <w:rPr>
                      <w:rFonts w:asciiTheme="majorHAnsi" w:hAnsiTheme="majorHAnsi" w:cstheme="majorHAnsi"/>
                    </w:rPr>
                  </w:pPr>
                  <w:r w:rsidRPr="00337CEE">
                    <w:rPr>
                      <w:rFonts w:asciiTheme="majorHAnsi" w:hAnsiTheme="majorHAnsi" w:cstheme="majorHAnsi"/>
                    </w:rPr>
                    <w:t>Capacité d'adaptation</w:t>
                  </w:r>
                </w:p>
                <w:p w14:paraId="27BD3307" w14:textId="77777777" w:rsidR="00416E8E" w:rsidRPr="00337CEE" w:rsidRDefault="00416E8E" w:rsidP="00337CEE">
                  <w:pPr>
                    <w:pStyle w:val="NormalWeb"/>
                    <w:numPr>
                      <w:ilvl w:val="0"/>
                      <w:numId w:val="10"/>
                    </w:numPr>
                    <w:spacing w:before="0" w:beforeAutospacing="0" w:after="0" w:afterAutospacing="0"/>
                    <w:rPr>
                      <w:rFonts w:asciiTheme="majorHAnsi" w:hAnsiTheme="majorHAnsi" w:cstheme="majorHAnsi"/>
                    </w:rPr>
                  </w:pPr>
                  <w:r w:rsidRPr="00337CEE">
                    <w:rPr>
                      <w:rFonts w:asciiTheme="majorHAnsi" w:hAnsiTheme="majorHAnsi" w:cstheme="majorHAnsi"/>
                    </w:rPr>
                    <w:t>Sens de l'innovation / créativité</w:t>
                  </w:r>
                </w:p>
                <w:p w14:paraId="205B6A63" w14:textId="77777777" w:rsidR="00416E8E" w:rsidRPr="00337CEE" w:rsidRDefault="00416E8E" w:rsidP="00337CEE">
                  <w:pPr>
                    <w:pStyle w:val="NormalWeb"/>
                    <w:numPr>
                      <w:ilvl w:val="0"/>
                      <w:numId w:val="10"/>
                    </w:numPr>
                    <w:spacing w:before="0" w:beforeAutospacing="0" w:after="0" w:afterAutospacing="0"/>
                    <w:rPr>
                      <w:rFonts w:asciiTheme="majorHAnsi" w:hAnsiTheme="majorHAnsi" w:cstheme="majorHAnsi"/>
                    </w:rPr>
                  </w:pPr>
                  <w:r w:rsidRPr="00337CEE">
                    <w:rPr>
                      <w:rFonts w:asciiTheme="majorHAnsi" w:hAnsiTheme="majorHAnsi" w:cstheme="majorHAnsi"/>
                    </w:rPr>
                    <w:t>Sens de l'organisation</w:t>
                  </w:r>
                </w:p>
                <w:p w14:paraId="275E284A" w14:textId="2144667B" w:rsidR="003516F4" w:rsidRPr="00337CEE" w:rsidRDefault="00416E8E" w:rsidP="00337CEE">
                  <w:pPr>
                    <w:pStyle w:val="NormalWeb"/>
                    <w:numPr>
                      <w:ilvl w:val="0"/>
                      <w:numId w:val="10"/>
                    </w:numPr>
                    <w:spacing w:before="0" w:beforeAutospacing="0" w:after="0" w:afterAutospacing="0"/>
                    <w:rPr>
                      <w:rFonts w:asciiTheme="majorHAnsi" w:hAnsiTheme="majorHAnsi" w:cstheme="majorHAnsi"/>
                      <w:b/>
                      <w:sz w:val="20"/>
                    </w:rPr>
                  </w:pPr>
                  <w:r w:rsidRPr="00337CEE">
                    <w:rPr>
                      <w:rFonts w:asciiTheme="majorHAnsi" w:hAnsiTheme="majorHAnsi" w:cstheme="majorHAnsi"/>
                    </w:rPr>
                    <w:t>Sens des relations humaines</w:t>
                  </w:r>
                </w:p>
              </w:tc>
            </w:tr>
          </w:tbl>
          <w:p w14:paraId="45773242" w14:textId="19061C37" w:rsidR="005410EA" w:rsidRPr="00337CEE" w:rsidRDefault="005410EA" w:rsidP="00B87B25">
            <w:pPr>
              <w:rPr>
                <w:rFonts w:asciiTheme="majorHAnsi" w:hAnsiTheme="majorHAnsi" w:cstheme="majorHAnsi"/>
                <w:b/>
                <w:bCs/>
              </w:rPr>
            </w:pPr>
          </w:p>
        </w:tc>
        <w:tc>
          <w:tcPr>
            <w:tcW w:w="3864" w:type="dxa"/>
            <w:tcMar>
              <w:left w:w="0" w:type="dxa"/>
              <w:right w:w="0" w:type="dxa"/>
            </w:tcMar>
          </w:tcPr>
          <w:p w14:paraId="05F696A2" w14:textId="77777777" w:rsidR="00A1537C" w:rsidRPr="00337CEE" w:rsidRDefault="00A1537C" w:rsidP="004B50D6">
            <w:pPr>
              <w:rPr>
                <w:rFonts w:asciiTheme="majorHAnsi" w:hAnsiTheme="majorHAnsi" w:cstheme="majorHAnsi"/>
                <w:b/>
              </w:rPr>
            </w:pPr>
          </w:p>
        </w:tc>
      </w:tr>
    </w:tbl>
    <w:p w14:paraId="746C7CBB" w14:textId="77777777" w:rsidR="00C3626A" w:rsidRPr="00337CEE" w:rsidRDefault="00C3626A" w:rsidP="00074361">
      <w:pPr>
        <w:rPr>
          <w:rFonts w:asciiTheme="majorHAnsi" w:hAnsiTheme="majorHAnsi" w:cstheme="majorHAnsi"/>
        </w:rPr>
      </w:pPr>
      <w:r w:rsidRPr="00337CEE">
        <w:rPr>
          <w:rFonts w:asciiTheme="majorHAnsi" w:hAnsiTheme="majorHAnsi" w:cstheme="majorHAnsi"/>
          <w:b/>
          <w:bCs/>
          <w:color w:val="0096DE" w:themeColor="text1"/>
          <w:u w:val="single"/>
        </w:rPr>
        <w:t>Nota</w:t>
      </w:r>
      <w:r w:rsidRPr="00337CEE">
        <w:rPr>
          <w:rFonts w:asciiTheme="majorHAnsi" w:hAnsiTheme="majorHAnsi" w:cstheme="majorHAnsi"/>
        </w:rPr>
        <w:br/>
        <w:t>Cette fiche a une valeur indicative et pourra évoluer en fonction des nécessités de services</w:t>
      </w:r>
    </w:p>
    <w:p w14:paraId="00FA0002" w14:textId="77777777" w:rsidR="00C3626A" w:rsidRPr="00337CEE" w:rsidRDefault="00C3626A" w:rsidP="00074361">
      <w:pPr>
        <w:rPr>
          <w:rFonts w:asciiTheme="majorHAnsi" w:hAnsiTheme="majorHAnsi" w:cstheme="majorHAnsi"/>
        </w:rPr>
      </w:pPr>
    </w:p>
    <w:p w14:paraId="11DEF9C3" w14:textId="77777777" w:rsidR="00C3626A" w:rsidRPr="00337CEE" w:rsidRDefault="00C3626A" w:rsidP="00074361">
      <w:pPr>
        <w:rPr>
          <w:rFonts w:asciiTheme="majorHAnsi" w:hAnsiTheme="majorHAnsi" w:cstheme="majorHAnsi"/>
          <w:b/>
          <w:bCs/>
          <w:color w:val="0096DE" w:themeColor="text1"/>
          <w:u w:val="single"/>
        </w:rPr>
      </w:pPr>
      <w:r w:rsidRPr="00337CEE">
        <w:rPr>
          <w:rFonts w:asciiTheme="majorHAnsi" w:hAnsiTheme="majorHAnsi" w:cstheme="majorHAnsi"/>
          <w:b/>
          <w:bCs/>
          <w:color w:val="0096DE" w:themeColor="text1"/>
          <w:u w:val="single"/>
        </w:rPr>
        <w:t>Date de mise à jour</w:t>
      </w:r>
    </w:p>
    <w:p w14:paraId="322067B0" w14:textId="4F83B162" w:rsidR="00C3626A" w:rsidRPr="00337CEE" w:rsidRDefault="00416E8E" w:rsidP="00B87B25">
      <w:pPr>
        <w:rPr>
          <w:rFonts w:asciiTheme="majorHAnsi" w:hAnsiTheme="majorHAnsi" w:cstheme="majorHAnsi"/>
        </w:rPr>
      </w:pPr>
      <w:r w:rsidRPr="00337CEE">
        <w:rPr>
          <w:rFonts w:asciiTheme="majorHAnsi" w:hAnsiTheme="majorHAnsi" w:cstheme="majorHAnsi"/>
        </w:rPr>
        <w:t>24/06/2021</w:t>
      </w:r>
      <w:r w:rsidR="00C3626A" w:rsidRPr="00337CEE">
        <w:rPr>
          <w:rFonts w:asciiTheme="majorHAnsi" w:hAnsiTheme="majorHAnsi" w:cstheme="majorHAnsi"/>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1388"/>
        <w:gridCol w:w="3656"/>
      </w:tblGrid>
      <w:tr w:rsidR="00B87B25" w:rsidRPr="00337CEE" w14:paraId="797B7971" w14:textId="77777777" w:rsidTr="00C3626A">
        <w:trPr>
          <w:trHeight w:val="701"/>
        </w:trPr>
        <w:tc>
          <w:tcPr>
            <w:tcW w:w="3176" w:type="dxa"/>
          </w:tcPr>
          <w:p w14:paraId="2036929C" w14:textId="77777777" w:rsidR="00B87B25" w:rsidRPr="00337CEE" w:rsidRDefault="00B87B25" w:rsidP="00074361">
            <w:pPr>
              <w:rPr>
                <w:rFonts w:asciiTheme="majorHAnsi" w:hAnsiTheme="majorHAnsi" w:cstheme="majorHAnsi"/>
                <w:b/>
              </w:rPr>
            </w:pPr>
          </w:p>
        </w:tc>
        <w:tc>
          <w:tcPr>
            <w:tcW w:w="1388" w:type="dxa"/>
          </w:tcPr>
          <w:p w14:paraId="68A32753" w14:textId="77777777" w:rsidR="00B87B25" w:rsidRPr="00337CEE" w:rsidRDefault="00B87B25" w:rsidP="00B87B25">
            <w:pPr>
              <w:rPr>
                <w:rFonts w:asciiTheme="majorHAnsi" w:hAnsiTheme="majorHAnsi" w:cstheme="majorHAnsi"/>
              </w:rPr>
            </w:pPr>
          </w:p>
        </w:tc>
        <w:tc>
          <w:tcPr>
            <w:tcW w:w="3656" w:type="dxa"/>
          </w:tcPr>
          <w:p w14:paraId="562889A2" w14:textId="77777777" w:rsidR="00482F28" w:rsidRPr="00337CEE" w:rsidRDefault="00B87B25" w:rsidP="00B87B25">
            <w:pPr>
              <w:rPr>
                <w:rFonts w:asciiTheme="majorHAnsi" w:hAnsiTheme="majorHAnsi" w:cstheme="majorHAnsi"/>
              </w:rPr>
            </w:pPr>
            <w:r w:rsidRPr="00337CEE">
              <w:rPr>
                <w:rFonts w:asciiTheme="majorHAnsi" w:hAnsiTheme="majorHAnsi" w:cstheme="majorHAnsi"/>
              </w:rPr>
              <w:t>CREPS Auvergne-Rhône-Alpes</w:t>
            </w:r>
            <w:r w:rsidR="00482F28" w:rsidRPr="00337CEE">
              <w:rPr>
                <w:rFonts w:asciiTheme="majorHAnsi" w:hAnsiTheme="majorHAnsi" w:cstheme="majorHAnsi"/>
              </w:rPr>
              <w:br/>
              <w:t>Vallon-Pont-d’Arc · Voiron · Lyon</w:t>
            </w:r>
          </w:p>
          <w:p w14:paraId="6C34F25A" w14:textId="77777777" w:rsidR="00B87B25" w:rsidRPr="00337CEE" w:rsidRDefault="00482F28" w:rsidP="00B87B25">
            <w:pPr>
              <w:rPr>
                <w:rFonts w:asciiTheme="majorHAnsi" w:hAnsiTheme="majorHAnsi" w:cstheme="majorHAnsi"/>
                <w:b/>
              </w:rPr>
            </w:pPr>
            <w:r w:rsidRPr="00337CEE">
              <w:rPr>
                <w:rFonts w:asciiTheme="majorHAnsi" w:hAnsiTheme="majorHAnsi" w:cstheme="majorHAnsi"/>
                <w:b/>
              </w:rPr>
              <w:t>Edwige BAKKAUS</w:t>
            </w:r>
            <w:r w:rsidR="00B87B25" w:rsidRPr="00337CEE">
              <w:rPr>
                <w:rFonts w:asciiTheme="majorHAnsi" w:hAnsiTheme="majorHAnsi" w:cstheme="majorHAnsi"/>
                <w:b/>
              </w:rPr>
              <w:t xml:space="preserve">, </w:t>
            </w:r>
            <w:r w:rsidRPr="00337CEE">
              <w:rPr>
                <w:rFonts w:asciiTheme="majorHAnsi" w:hAnsiTheme="majorHAnsi" w:cstheme="majorHAnsi"/>
                <w:b/>
              </w:rPr>
              <w:t>directrice</w:t>
            </w:r>
          </w:p>
          <w:p w14:paraId="4642531E" w14:textId="77777777" w:rsidR="00B87B25" w:rsidRPr="00337CEE" w:rsidRDefault="00B87B25" w:rsidP="00B87B25">
            <w:pPr>
              <w:rPr>
                <w:rFonts w:asciiTheme="majorHAnsi" w:hAnsiTheme="majorHAnsi" w:cstheme="majorHAnsi"/>
              </w:rPr>
            </w:pPr>
          </w:p>
        </w:tc>
      </w:tr>
    </w:tbl>
    <w:p w14:paraId="10EED233" w14:textId="77777777" w:rsidR="0006216F" w:rsidRPr="00337CEE" w:rsidRDefault="0006216F" w:rsidP="00B87B25">
      <w:pPr>
        <w:rPr>
          <w:rFonts w:asciiTheme="majorHAnsi" w:hAnsiTheme="majorHAnsi" w:cstheme="majorHAnsi"/>
        </w:rPr>
      </w:pPr>
    </w:p>
    <w:sectPr w:rsidR="0006216F" w:rsidRPr="00337CEE" w:rsidSect="00996E8D">
      <w:headerReference w:type="even" r:id="rId11"/>
      <w:headerReference w:type="default" r:id="rId12"/>
      <w:footerReference w:type="even" r:id="rId13"/>
      <w:footerReference w:type="default" r:id="rId14"/>
      <w:headerReference w:type="first" r:id="rId15"/>
      <w:footerReference w:type="first" r:id="rId16"/>
      <w:pgSz w:w="11906" w:h="16838"/>
      <w:pgMar w:top="2657" w:right="1418"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9F13" w14:textId="77777777" w:rsidR="00552CAD" w:rsidRDefault="00552CAD" w:rsidP="000427A1">
      <w:pPr>
        <w:spacing w:line="240" w:lineRule="auto"/>
      </w:pPr>
      <w:r>
        <w:separator/>
      </w:r>
    </w:p>
  </w:endnote>
  <w:endnote w:type="continuationSeparator" w:id="0">
    <w:p w14:paraId="47EFD1CA" w14:textId="77777777" w:rsidR="00552CAD" w:rsidRDefault="00552CAD" w:rsidP="000427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2AC6" w14:textId="77777777" w:rsidR="00E56641" w:rsidRDefault="00E566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F73F" w14:textId="77777777" w:rsidR="00E56641" w:rsidRDefault="00E56641">
    <w:pPr>
      <w:pStyle w:val="Pieddepage"/>
    </w:pPr>
    <w:r>
      <w:rPr>
        <w:noProof/>
      </w:rPr>
      <w:drawing>
        <wp:anchor distT="0" distB="0" distL="114300" distR="114300" simplePos="0" relativeHeight="251661312" behindDoc="1" locked="0" layoutInCell="1" allowOverlap="1" wp14:anchorId="227CEC23" wp14:editId="2D7BBC47">
          <wp:simplePos x="0" y="0"/>
          <wp:positionH relativeFrom="page">
            <wp:align>left</wp:align>
          </wp:positionH>
          <wp:positionV relativeFrom="page">
            <wp:align>bottom</wp:align>
          </wp:positionV>
          <wp:extent cx="7559675" cy="743625"/>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7559675" cy="74362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C96E" w14:textId="77777777" w:rsidR="00E56641" w:rsidRDefault="00E566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9F244" w14:textId="77777777" w:rsidR="00552CAD" w:rsidRDefault="00552CAD" w:rsidP="000427A1">
      <w:pPr>
        <w:spacing w:line="240" w:lineRule="auto"/>
      </w:pPr>
      <w:r>
        <w:separator/>
      </w:r>
    </w:p>
  </w:footnote>
  <w:footnote w:type="continuationSeparator" w:id="0">
    <w:p w14:paraId="1897C45E" w14:textId="77777777" w:rsidR="00552CAD" w:rsidRDefault="00552CAD" w:rsidP="000427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B8E7" w14:textId="77777777" w:rsidR="00E56641" w:rsidRDefault="00E566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23C6C192" w14:textId="77777777" w:rsidR="00996E8D" w:rsidRDefault="00996E8D" w:rsidP="00996E8D">
        <w:pPr>
          <w:pStyle w:val="En-tte"/>
          <w:jc w:val="right"/>
        </w:pPr>
      </w:p>
      <w:p w14:paraId="1AFCBA36" w14:textId="1EDD6D8D" w:rsidR="00996E8D" w:rsidRPr="00B36F80" w:rsidRDefault="00996E8D" w:rsidP="00996E8D">
        <w:pPr>
          <w:pStyle w:val="En-tte"/>
          <w:jc w:val="right"/>
        </w:pPr>
        <w:r w:rsidRPr="00B36F80">
          <w:rPr>
            <w:bCs/>
            <w:sz w:val="24"/>
            <w:szCs w:val="24"/>
          </w:rPr>
          <w:fldChar w:fldCharType="begin"/>
        </w:r>
        <w:r w:rsidRPr="00B36F80">
          <w:rPr>
            <w:bCs/>
          </w:rPr>
          <w:instrText>PAGE</w:instrText>
        </w:r>
        <w:r w:rsidRPr="00B36F80">
          <w:rPr>
            <w:bCs/>
            <w:sz w:val="24"/>
            <w:szCs w:val="24"/>
          </w:rPr>
          <w:fldChar w:fldCharType="separate"/>
        </w:r>
        <w:r w:rsidR="00942433">
          <w:rPr>
            <w:bCs/>
            <w:noProof/>
          </w:rPr>
          <w:t>4</w:t>
        </w:r>
        <w:r w:rsidRPr="00B36F80">
          <w:rPr>
            <w:bCs/>
            <w:sz w:val="24"/>
            <w:szCs w:val="24"/>
          </w:rPr>
          <w:fldChar w:fldCharType="end"/>
        </w:r>
        <w:r w:rsidRPr="00B36F80">
          <w:t xml:space="preserve"> / </w:t>
        </w:r>
        <w:r w:rsidRPr="00B36F80">
          <w:rPr>
            <w:bCs/>
            <w:sz w:val="24"/>
            <w:szCs w:val="24"/>
          </w:rPr>
          <w:fldChar w:fldCharType="begin"/>
        </w:r>
        <w:r w:rsidRPr="00B36F80">
          <w:rPr>
            <w:bCs/>
          </w:rPr>
          <w:instrText>NUMPAGES</w:instrText>
        </w:r>
        <w:r w:rsidRPr="00B36F80">
          <w:rPr>
            <w:bCs/>
            <w:sz w:val="24"/>
            <w:szCs w:val="24"/>
          </w:rPr>
          <w:fldChar w:fldCharType="separate"/>
        </w:r>
        <w:r w:rsidR="00942433">
          <w:rPr>
            <w:bCs/>
            <w:noProof/>
          </w:rPr>
          <w:t>4</w:t>
        </w:r>
        <w:r w:rsidRPr="00B36F80">
          <w:rPr>
            <w:bCs/>
            <w:sz w:val="24"/>
            <w:szCs w:val="24"/>
          </w:rPr>
          <w:fldChar w:fldCharType="end"/>
        </w:r>
      </w:p>
    </w:sdtContent>
  </w:sdt>
  <w:p w14:paraId="6C80579F" w14:textId="77777777" w:rsidR="00996E8D" w:rsidRDefault="00996E8D" w:rsidP="00996E8D">
    <w:pPr>
      <w:pStyle w:val="En-tte"/>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ABAE" w14:textId="77777777" w:rsidR="00996E8D" w:rsidRDefault="00996E8D">
    <w:pPr>
      <w:pStyle w:val="En-tte"/>
    </w:pPr>
    <w:r>
      <w:rPr>
        <w:noProof/>
      </w:rPr>
      <w:drawing>
        <wp:anchor distT="0" distB="0" distL="114300" distR="114300" simplePos="0" relativeHeight="251659264" behindDoc="1" locked="0" layoutInCell="1" allowOverlap="1" wp14:anchorId="7EF2C728" wp14:editId="42CF41CB">
          <wp:simplePos x="0" y="0"/>
          <wp:positionH relativeFrom="page">
            <wp:posOffset>0</wp:posOffset>
          </wp:positionH>
          <wp:positionV relativeFrom="page">
            <wp:posOffset>0</wp:posOffset>
          </wp:positionV>
          <wp:extent cx="7560000" cy="10691586"/>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15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B91"/>
    <w:multiLevelType w:val="hybridMultilevel"/>
    <w:tmpl w:val="2EC6A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F54C26"/>
    <w:multiLevelType w:val="hybridMultilevel"/>
    <w:tmpl w:val="0C50D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FB14CA"/>
    <w:multiLevelType w:val="multilevel"/>
    <w:tmpl w:val="8CF2C9A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337B4"/>
    <w:multiLevelType w:val="hybridMultilevel"/>
    <w:tmpl w:val="503C7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F6F7C"/>
    <w:multiLevelType w:val="hybridMultilevel"/>
    <w:tmpl w:val="7654E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B026EB"/>
    <w:multiLevelType w:val="hybridMultilevel"/>
    <w:tmpl w:val="7CBA73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EA0D37"/>
    <w:multiLevelType w:val="hybridMultilevel"/>
    <w:tmpl w:val="6E14844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32DD0848"/>
    <w:multiLevelType w:val="hybridMultilevel"/>
    <w:tmpl w:val="A6E88A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C563CE"/>
    <w:multiLevelType w:val="multilevel"/>
    <w:tmpl w:val="8CF2C9A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F6A14"/>
    <w:multiLevelType w:val="multilevel"/>
    <w:tmpl w:val="8CF2C9A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140221"/>
    <w:multiLevelType w:val="multilevel"/>
    <w:tmpl w:val="AE56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271722"/>
    <w:multiLevelType w:val="hybridMultilevel"/>
    <w:tmpl w:val="F620EB3E"/>
    <w:lvl w:ilvl="0" w:tplc="7B168CA4">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9"/>
  </w:num>
  <w:num w:numId="5">
    <w:abstractNumId w:val="2"/>
  </w:num>
  <w:num w:numId="6">
    <w:abstractNumId w:val="8"/>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4"/>
  </w:num>
  <w:num w:numId="11">
    <w:abstractNumId w:val="7"/>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28"/>
    <w:rsid w:val="00016940"/>
    <w:rsid w:val="000427A1"/>
    <w:rsid w:val="0006216F"/>
    <w:rsid w:val="00074361"/>
    <w:rsid w:val="000A34FA"/>
    <w:rsid w:val="000D4379"/>
    <w:rsid w:val="0015734C"/>
    <w:rsid w:val="00176805"/>
    <w:rsid w:val="0018183B"/>
    <w:rsid w:val="002229A8"/>
    <w:rsid w:val="00234B98"/>
    <w:rsid w:val="00292BB6"/>
    <w:rsid w:val="00293B80"/>
    <w:rsid w:val="002F0915"/>
    <w:rsid w:val="0031513F"/>
    <w:rsid w:val="00337CEE"/>
    <w:rsid w:val="003411A2"/>
    <w:rsid w:val="003467E0"/>
    <w:rsid w:val="003516F4"/>
    <w:rsid w:val="00353EDA"/>
    <w:rsid w:val="003B2DD1"/>
    <w:rsid w:val="003B7A87"/>
    <w:rsid w:val="003D6820"/>
    <w:rsid w:val="003E07F6"/>
    <w:rsid w:val="003E6DE8"/>
    <w:rsid w:val="00416E8E"/>
    <w:rsid w:val="004451D1"/>
    <w:rsid w:val="004672CF"/>
    <w:rsid w:val="00482F28"/>
    <w:rsid w:val="004B50D6"/>
    <w:rsid w:val="004B7802"/>
    <w:rsid w:val="004C156C"/>
    <w:rsid w:val="00516AFC"/>
    <w:rsid w:val="005241CA"/>
    <w:rsid w:val="005410EA"/>
    <w:rsid w:val="00552CAD"/>
    <w:rsid w:val="00566C8E"/>
    <w:rsid w:val="005C2690"/>
    <w:rsid w:val="0060264D"/>
    <w:rsid w:val="00626EE5"/>
    <w:rsid w:val="006A24D7"/>
    <w:rsid w:val="00702CE9"/>
    <w:rsid w:val="00764819"/>
    <w:rsid w:val="00795728"/>
    <w:rsid w:val="008127C9"/>
    <w:rsid w:val="008638D4"/>
    <w:rsid w:val="008A2B94"/>
    <w:rsid w:val="008B284B"/>
    <w:rsid w:val="008B424B"/>
    <w:rsid w:val="008C030A"/>
    <w:rsid w:val="008C71E0"/>
    <w:rsid w:val="0093032F"/>
    <w:rsid w:val="00936D34"/>
    <w:rsid w:val="00942433"/>
    <w:rsid w:val="00961EFF"/>
    <w:rsid w:val="00970B83"/>
    <w:rsid w:val="00975F03"/>
    <w:rsid w:val="00996E8D"/>
    <w:rsid w:val="009B45CA"/>
    <w:rsid w:val="009F2ED3"/>
    <w:rsid w:val="00A1537C"/>
    <w:rsid w:val="00A40AF6"/>
    <w:rsid w:val="00AA7B6F"/>
    <w:rsid w:val="00AB787F"/>
    <w:rsid w:val="00AD7F1F"/>
    <w:rsid w:val="00B01832"/>
    <w:rsid w:val="00B7165C"/>
    <w:rsid w:val="00B87B25"/>
    <w:rsid w:val="00BE2331"/>
    <w:rsid w:val="00BE66F3"/>
    <w:rsid w:val="00C0415F"/>
    <w:rsid w:val="00C147D5"/>
    <w:rsid w:val="00C23AA7"/>
    <w:rsid w:val="00C3626A"/>
    <w:rsid w:val="00C91A59"/>
    <w:rsid w:val="00C932DA"/>
    <w:rsid w:val="00CE556F"/>
    <w:rsid w:val="00CE662D"/>
    <w:rsid w:val="00CF0F9D"/>
    <w:rsid w:val="00CF6919"/>
    <w:rsid w:val="00D2605E"/>
    <w:rsid w:val="00D34A0B"/>
    <w:rsid w:val="00D36D72"/>
    <w:rsid w:val="00DA26E4"/>
    <w:rsid w:val="00DB7B3C"/>
    <w:rsid w:val="00DC6822"/>
    <w:rsid w:val="00DC74F8"/>
    <w:rsid w:val="00DD66A8"/>
    <w:rsid w:val="00E50092"/>
    <w:rsid w:val="00E56641"/>
    <w:rsid w:val="00E8132F"/>
    <w:rsid w:val="00F20FB6"/>
    <w:rsid w:val="00F91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2444F1"/>
  <w15:docId w15:val="{126B400C-DC87-524F-9365-6606C4AE2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lsdException w:name="Intense Emphasis" w:uiPriority="66"/>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32F"/>
    <w:pPr>
      <w:spacing w:line="260" w:lineRule="exact"/>
    </w:pPr>
    <w:rPr>
      <w:rFonts w:asciiTheme="minorHAnsi" w:eastAsia="Calibri" w:hAnsiTheme="minorHAnsi"/>
    </w:rPr>
  </w:style>
  <w:style w:type="paragraph" w:styleId="Titre1">
    <w:name w:val="heading 1"/>
    <w:basedOn w:val="Normal"/>
    <w:next w:val="Normal"/>
    <w:link w:val="Titre1Car"/>
    <w:uiPriority w:val="9"/>
    <w:qFormat/>
    <w:rsid w:val="00B87B25"/>
    <w:pPr>
      <w:keepNext/>
      <w:keepLines/>
      <w:spacing w:before="600" w:after="240" w:line="240" w:lineRule="auto"/>
      <w:outlineLvl w:val="0"/>
    </w:pPr>
    <w:rPr>
      <w:rFonts w:asciiTheme="majorHAnsi" w:eastAsiaTheme="majorEastAsia" w:hAnsiTheme="majorHAnsi" w:cstheme="majorBidi"/>
      <w:b/>
      <w:bCs/>
      <w:color w:val="0096DE" w:themeColor="text1"/>
      <w:sz w:val="40"/>
      <w:szCs w:val="72"/>
    </w:rPr>
  </w:style>
  <w:style w:type="paragraph" w:styleId="Titre2">
    <w:name w:val="heading 2"/>
    <w:basedOn w:val="Normal"/>
    <w:next w:val="Normal"/>
    <w:link w:val="Titre2Car"/>
    <w:uiPriority w:val="9"/>
    <w:unhideWhenUsed/>
    <w:qFormat/>
    <w:rsid w:val="00B87B25"/>
    <w:pPr>
      <w:keepNext/>
      <w:keepLines/>
      <w:spacing w:before="360" w:after="120" w:line="240" w:lineRule="auto"/>
      <w:outlineLvl w:val="1"/>
    </w:pPr>
    <w:rPr>
      <w:rFonts w:asciiTheme="majorHAnsi" w:eastAsiaTheme="majorEastAsia" w:hAnsiTheme="majorHAnsi" w:cstheme="majorBidi"/>
      <w:b/>
      <w:bCs/>
      <w:color w:val="0096DE" w:themeColor="text1"/>
      <w:sz w:val="28"/>
      <w:szCs w:val="26"/>
    </w:rPr>
  </w:style>
  <w:style w:type="paragraph" w:styleId="Titre3">
    <w:name w:val="heading 3"/>
    <w:basedOn w:val="Normal"/>
    <w:next w:val="Normal"/>
    <w:link w:val="Titre3Car"/>
    <w:uiPriority w:val="9"/>
    <w:unhideWhenUsed/>
    <w:qFormat/>
    <w:rsid w:val="0006216F"/>
    <w:pPr>
      <w:keepNext/>
      <w:keepLines/>
      <w:spacing w:before="200"/>
      <w:outlineLvl w:val="2"/>
    </w:pPr>
    <w:rPr>
      <w:rFonts w:asciiTheme="majorHAnsi" w:eastAsiaTheme="majorEastAsia" w:hAnsiTheme="majorHAnsi" w:cstheme="majorBidi"/>
      <w:b/>
      <w:bCs/>
      <w:color w:val="353D4D" w:themeColor="accent1"/>
      <w:sz w:val="24"/>
    </w:rPr>
  </w:style>
  <w:style w:type="paragraph" w:styleId="Titre4">
    <w:name w:val="heading 4"/>
    <w:basedOn w:val="Normal"/>
    <w:next w:val="Normal"/>
    <w:link w:val="Titre4Car"/>
    <w:uiPriority w:val="9"/>
    <w:unhideWhenUsed/>
    <w:qFormat/>
    <w:rsid w:val="0006216F"/>
    <w:pPr>
      <w:keepNext/>
      <w:keepLines/>
      <w:spacing w:before="200"/>
      <w:outlineLvl w:val="3"/>
    </w:pPr>
    <w:rPr>
      <w:rFonts w:asciiTheme="majorHAnsi" w:eastAsiaTheme="majorEastAsia" w:hAnsiTheme="majorHAnsi" w:cstheme="majorBidi"/>
      <w:bCs/>
      <w:iCs/>
      <w:color w:val="353D4D" w:themeColor="accent1"/>
      <w:sz w:val="24"/>
    </w:rPr>
  </w:style>
  <w:style w:type="paragraph" w:styleId="Titre5">
    <w:name w:val="heading 5"/>
    <w:basedOn w:val="Normal"/>
    <w:next w:val="Normal"/>
    <w:link w:val="Titre5Car"/>
    <w:uiPriority w:val="9"/>
    <w:unhideWhenUsed/>
    <w:qFormat/>
    <w:rsid w:val="0006216F"/>
    <w:pPr>
      <w:keepNext/>
      <w:keepLines/>
      <w:spacing w:before="200"/>
      <w:outlineLvl w:val="4"/>
    </w:pPr>
    <w:rPr>
      <w:rFonts w:asciiTheme="majorHAnsi" w:eastAsiaTheme="majorEastAsia" w:hAnsiTheme="majorHAnsi" w:cstheme="majorBidi"/>
      <w:b/>
      <w:color w:val="1A1E26" w:themeColor="accent1" w:themeShade="7F"/>
    </w:rPr>
  </w:style>
  <w:style w:type="paragraph" w:styleId="Titre6">
    <w:name w:val="heading 6"/>
    <w:basedOn w:val="Normal"/>
    <w:next w:val="Normal"/>
    <w:link w:val="Titre6Car"/>
    <w:uiPriority w:val="9"/>
    <w:semiHidden/>
    <w:unhideWhenUsed/>
    <w:qFormat/>
    <w:rsid w:val="005241CA"/>
    <w:pPr>
      <w:keepNext/>
      <w:keepLines/>
      <w:spacing w:before="200"/>
      <w:outlineLvl w:val="5"/>
    </w:pPr>
    <w:rPr>
      <w:rFonts w:asciiTheme="majorHAnsi" w:eastAsiaTheme="majorEastAsia" w:hAnsiTheme="majorHAnsi" w:cstheme="majorBidi"/>
      <w:i/>
      <w:iCs/>
      <w:color w:val="1A1E26" w:themeColor="accent1" w:themeShade="7F"/>
    </w:rPr>
  </w:style>
  <w:style w:type="paragraph" w:styleId="Titre7">
    <w:name w:val="heading 7"/>
    <w:basedOn w:val="Normal"/>
    <w:next w:val="Normal"/>
    <w:link w:val="Titre7Car"/>
    <w:uiPriority w:val="9"/>
    <w:semiHidden/>
    <w:unhideWhenUsed/>
    <w:qFormat/>
    <w:rsid w:val="005241CA"/>
    <w:pPr>
      <w:keepNext/>
      <w:keepLines/>
      <w:spacing w:before="200"/>
      <w:outlineLvl w:val="6"/>
    </w:pPr>
    <w:rPr>
      <w:rFonts w:asciiTheme="majorHAnsi" w:eastAsiaTheme="majorEastAsia" w:hAnsiTheme="majorHAnsi" w:cstheme="majorBidi"/>
      <w:i/>
      <w:iCs/>
      <w:color w:val="27B8FF" w:themeColor="text1" w:themeTint="BF"/>
    </w:rPr>
  </w:style>
  <w:style w:type="paragraph" w:styleId="Titre8">
    <w:name w:val="heading 8"/>
    <w:basedOn w:val="Normal"/>
    <w:next w:val="Normal"/>
    <w:link w:val="Titre8Car"/>
    <w:uiPriority w:val="9"/>
    <w:semiHidden/>
    <w:unhideWhenUsed/>
    <w:qFormat/>
    <w:rsid w:val="005241CA"/>
    <w:pPr>
      <w:keepNext/>
      <w:keepLines/>
      <w:spacing w:before="200"/>
      <w:outlineLvl w:val="7"/>
    </w:pPr>
    <w:rPr>
      <w:rFonts w:asciiTheme="majorHAnsi" w:eastAsiaTheme="majorEastAsia" w:hAnsiTheme="majorHAnsi" w:cstheme="majorBidi"/>
      <w:color w:val="27B8FF" w:themeColor="text1" w:themeTint="BF"/>
    </w:rPr>
  </w:style>
  <w:style w:type="paragraph" w:styleId="Titre9">
    <w:name w:val="heading 9"/>
    <w:basedOn w:val="Normal"/>
    <w:next w:val="Normal"/>
    <w:link w:val="Titre9Car"/>
    <w:uiPriority w:val="9"/>
    <w:semiHidden/>
    <w:unhideWhenUsed/>
    <w:qFormat/>
    <w:rsid w:val="005241CA"/>
    <w:pPr>
      <w:keepNext/>
      <w:keepLines/>
      <w:spacing w:before="200"/>
      <w:outlineLvl w:val="8"/>
    </w:pPr>
    <w:rPr>
      <w:rFonts w:asciiTheme="majorHAnsi" w:eastAsiaTheme="majorEastAsia" w:hAnsiTheme="majorHAnsi" w:cstheme="majorBidi"/>
      <w:i/>
      <w:iCs/>
      <w:color w:val="27B8FF"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87B25"/>
    <w:rPr>
      <w:rFonts w:asciiTheme="majorHAnsi" w:eastAsiaTheme="majorEastAsia" w:hAnsiTheme="majorHAnsi" w:cstheme="majorBidi"/>
      <w:b/>
      <w:bCs/>
      <w:color w:val="0096DE" w:themeColor="text1"/>
      <w:sz w:val="40"/>
      <w:szCs w:val="72"/>
    </w:rPr>
  </w:style>
  <w:style w:type="character" w:customStyle="1" w:styleId="Titre2Car">
    <w:name w:val="Titre 2 Car"/>
    <w:basedOn w:val="Policepardfaut"/>
    <w:link w:val="Titre2"/>
    <w:uiPriority w:val="9"/>
    <w:rsid w:val="00B87B25"/>
    <w:rPr>
      <w:rFonts w:asciiTheme="majorHAnsi" w:eastAsiaTheme="majorEastAsia" w:hAnsiTheme="majorHAnsi" w:cstheme="majorBidi"/>
      <w:b/>
      <w:bCs/>
      <w:color w:val="0096DE" w:themeColor="text1"/>
      <w:sz w:val="28"/>
      <w:szCs w:val="26"/>
    </w:rPr>
  </w:style>
  <w:style w:type="character" w:customStyle="1" w:styleId="Titre3Car">
    <w:name w:val="Titre 3 Car"/>
    <w:basedOn w:val="Policepardfaut"/>
    <w:link w:val="Titre3"/>
    <w:uiPriority w:val="9"/>
    <w:rsid w:val="0006216F"/>
    <w:rPr>
      <w:rFonts w:asciiTheme="majorHAnsi" w:eastAsiaTheme="majorEastAsia" w:hAnsiTheme="majorHAnsi" w:cstheme="majorBidi"/>
      <w:b/>
      <w:bCs/>
      <w:color w:val="353D4D" w:themeColor="accent1"/>
      <w:sz w:val="24"/>
    </w:rPr>
  </w:style>
  <w:style w:type="character" w:customStyle="1" w:styleId="Titre4Car">
    <w:name w:val="Titre 4 Car"/>
    <w:basedOn w:val="Policepardfaut"/>
    <w:link w:val="Titre4"/>
    <w:uiPriority w:val="9"/>
    <w:rsid w:val="0006216F"/>
    <w:rPr>
      <w:rFonts w:asciiTheme="majorHAnsi" w:eastAsiaTheme="majorEastAsia" w:hAnsiTheme="majorHAnsi" w:cstheme="majorBidi"/>
      <w:bCs/>
      <w:iCs/>
      <w:color w:val="353D4D" w:themeColor="accent1"/>
      <w:sz w:val="24"/>
    </w:rPr>
  </w:style>
  <w:style w:type="paragraph" w:styleId="Titre">
    <w:name w:val="Title"/>
    <w:basedOn w:val="Normal"/>
    <w:next w:val="Normal"/>
    <w:link w:val="TitreCar"/>
    <w:uiPriority w:val="10"/>
    <w:qFormat/>
    <w:rsid w:val="00F91BD6"/>
    <w:pPr>
      <w:spacing w:before="600" w:line="240" w:lineRule="auto"/>
      <w:contextualSpacing/>
    </w:pPr>
    <w:rPr>
      <w:rFonts w:asciiTheme="majorHAnsi" w:eastAsiaTheme="majorEastAsia" w:hAnsiTheme="majorHAnsi" w:cstheme="majorBidi"/>
      <w:b/>
      <w:color w:val="0096DE" w:themeColor="text1"/>
      <w:spacing w:val="5"/>
      <w:kern w:val="28"/>
      <w:sz w:val="52"/>
      <w:szCs w:val="66"/>
    </w:rPr>
  </w:style>
  <w:style w:type="character" w:customStyle="1" w:styleId="TitreCar">
    <w:name w:val="Titre Car"/>
    <w:basedOn w:val="Policepardfaut"/>
    <w:link w:val="Titre"/>
    <w:uiPriority w:val="10"/>
    <w:rsid w:val="00F91BD6"/>
    <w:rPr>
      <w:rFonts w:asciiTheme="majorHAnsi" w:eastAsiaTheme="majorEastAsia" w:hAnsiTheme="majorHAnsi" w:cstheme="majorBidi"/>
      <w:b/>
      <w:color w:val="0096DE" w:themeColor="text1"/>
      <w:spacing w:val="5"/>
      <w:kern w:val="28"/>
      <w:sz w:val="52"/>
      <w:szCs w:val="66"/>
    </w:rPr>
  </w:style>
  <w:style w:type="paragraph" w:styleId="Sous-titre">
    <w:name w:val="Subtitle"/>
    <w:next w:val="Normal"/>
    <w:link w:val="Sous-titreCar"/>
    <w:uiPriority w:val="11"/>
    <w:qFormat/>
    <w:rsid w:val="00F91BD6"/>
    <w:pPr>
      <w:numPr>
        <w:ilvl w:val="1"/>
      </w:numPr>
      <w:spacing w:after="360"/>
    </w:pPr>
    <w:rPr>
      <w:rFonts w:asciiTheme="majorHAnsi" w:eastAsiaTheme="majorEastAsia" w:hAnsiTheme="majorHAnsi" w:cstheme="majorBidi"/>
      <w:b/>
      <w:iCs/>
      <w:color w:val="353D4D" w:themeColor="accent1"/>
      <w:spacing w:val="15"/>
      <w:sz w:val="32"/>
      <w:szCs w:val="24"/>
    </w:rPr>
  </w:style>
  <w:style w:type="character" w:customStyle="1" w:styleId="Sous-titreCar">
    <w:name w:val="Sous-titre Car"/>
    <w:link w:val="Sous-titre"/>
    <w:uiPriority w:val="11"/>
    <w:rsid w:val="00F91BD6"/>
    <w:rPr>
      <w:rFonts w:asciiTheme="majorHAnsi" w:eastAsiaTheme="majorEastAsia" w:hAnsiTheme="majorHAnsi" w:cstheme="majorBidi"/>
      <w:b/>
      <w:iCs/>
      <w:color w:val="353D4D" w:themeColor="accent1"/>
      <w:spacing w:val="15"/>
      <w:sz w:val="32"/>
      <w:szCs w:val="24"/>
    </w:rPr>
  </w:style>
  <w:style w:type="character" w:styleId="lev">
    <w:name w:val="Strong"/>
    <w:basedOn w:val="Policepardfaut"/>
    <w:uiPriority w:val="22"/>
    <w:qFormat/>
    <w:rsid w:val="0093032F"/>
    <w:rPr>
      <w:rFonts w:cstheme="minorHAnsi"/>
      <w:b/>
      <w:color w:val="0096DE" w:themeColor="text1"/>
    </w:rPr>
  </w:style>
  <w:style w:type="character" w:styleId="Accentuation">
    <w:name w:val="Emphasis"/>
    <w:basedOn w:val="Policepardfaut"/>
    <w:uiPriority w:val="20"/>
    <w:qFormat/>
    <w:rsid w:val="0093032F"/>
    <w:rPr>
      <w:b/>
      <w:color w:val="353D4D" w:themeColor="accent1"/>
      <w:szCs w:val="28"/>
    </w:rPr>
  </w:style>
  <w:style w:type="paragraph" w:styleId="Sansinterligne">
    <w:name w:val="No Spacing"/>
    <w:link w:val="SansinterligneCar"/>
    <w:uiPriority w:val="99"/>
    <w:qFormat/>
    <w:rsid w:val="005241CA"/>
  </w:style>
  <w:style w:type="paragraph" w:styleId="Paragraphedeliste">
    <w:name w:val="List Paragraph"/>
    <w:basedOn w:val="Normal"/>
    <w:link w:val="ParagraphedelisteCar"/>
    <w:uiPriority w:val="34"/>
    <w:qFormat/>
    <w:rsid w:val="00074361"/>
    <w:pPr>
      <w:numPr>
        <w:numId w:val="2"/>
      </w:numPr>
      <w:contextualSpacing/>
    </w:pPr>
    <w:rPr>
      <w:rFonts w:eastAsiaTheme="minorHAnsi" w:cstheme="minorHAnsi"/>
    </w:rPr>
  </w:style>
  <w:style w:type="paragraph" w:styleId="Citation">
    <w:name w:val="Quote"/>
    <w:basedOn w:val="Normal"/>
    <w:next w:val="Normal"/>
    <w:link w:val="CitationCar"/>
    <w:uiPriority w:val="73"/>
    <w:qFormat/>
    <w:rsid w:val="00970B83"/>
    <w:pPr>
      <w:ind w:left="1276"/>
    </w:pPr>
    <w:rPr>
      <w:rFonts w:eastAsiaTheme="minorEastAsia" w:cstheme="minorHAnsi"/>
      <w:i/>
      <w:iCs/>
      <w:color w:val="353D4D" w:themeColor="accent1"/>
    </w:rPr>
  </w:style>
  <w:style w:type="character" w:customStyle="1" w:styleId="CitationCar">
    <w:name w:val="Citation Car"/>
    <w:basedOn w:val="Policepardfaut"/>
    <w:link w:val="Citation"/>
    <w:uiPriority w:val="73"/>
    <w:rsid w:val="00970B83"/>
    <w:rPr>
      <w:rFonts w:asciiTheme="minorHAnsi" w:eastAsiaTheme="minorEastAsia" w:hAnsiTheme="minorHAnsi" w:cstheme="minorHAnsi"/>
      <w:i/>
      <w:iCs/>
      <w:color w:val="353D4D" w:themeColor="accent1"/>
    </w:rPr>
  </w:style>
  <w:style w:type="paragraph" w:styleId="Citationintense">
    <w:name w:val="Intense Quote"/>
    <w:basedOn w:val="Normal"/>
    <w:next w:val="Normal"/>
    <w:link w:val="CitationintenseCar"/>
    <w:uiPriority w:val="60"/>
    <w:rsid w:val="008B424B"/>
    <w:pPr>
      <w:pBdr>
        <w:bottom w:val="single" w:sz="4" w:space="4" w:color="0096DE" w:themeColor="text1"/>
      </w:pBdr>
      <w:spacing w:before="200" w:after="280"/>
      <w:ind w:left="936" w:right="936"/>
    </w:pPr>
    <w:rPr>
      <w:rFonts w:eastAsiaTheme="minorEastAsia"/>
      <w:b/>
      <w:bCs/>
      <w:iCs/>
      <w:color w:val="0096DE" w:themeColor="text1"/>
    </w:rPr>
  </w:style>
  <w:style w:type="character" w:customStyle="1" w:styleId="CitationintenseCar">
    <w:name w:val="Citation intense Car"/>
    <w:basedOn w:val="Policepardfaut"/>
    <w:link w:val="Citationintense"/>
    <w:uiPriority w:val="60"/>
    <w:rsid w:val="008B424B"/>
    <w:rPr>
      <w:rFonts w:asciiTheme="minorHAnsi" w:eastAsiaTheme="minorEastAsia" w:hAnsiTheme="minorHAnsi"/>
      <w:b/>
      <w:bCs/>
      <w:iCs/>
      <w:color w:val="0096DE" w:themeColor="text1"/>
    </w:rPr>
  </w:style>
  <w:style w:type="character" w:styleId="Accentuationlgre">
    <w:name w:val="Subtle Emphasis"/>
    <w:basedOn w:val="Policepardfaut"/>
    <w:uiPriority w:val="65"/>
    <w:rsid w:val="005241CA"/>
    <w:rPr>
      <w:i/>
      <w:iCs/>
      <w:color w:val="6FD0FF" w:themeColor="text1" w:themeTint="7F"/>
    </w:rPr>
  </w:style>
  <w:style w:type="character" w:styleId="Accentuationintense">
    <w:name w:val="Intense Emphasis"/>
    <w:basedOn w:val="Policepardfaut"/>
    <w:uiPriority w:val="66"/>
    <w:rsid w:val="005241CA"/>
    <w:rPr>
      <w:b/>
      <w:bCs/>
      <w:i/>
      <w:iCs/>
      <w:color w:val="353D4D" w:themeColor="accent1"/>
    </w:rPr>
  </w:style>
  <w:style w:type="character" w:styleId="Rfrencelgre">
    <w:name w:val="Subtle Reference"/>
    <w:basedOn w:val="Policepardfaut"/>
    <w:uiPriority w:val="67"/>
    <w:qFormat/>
    <w:rsid w:val="0093032F"/>
    <w:rPr>
      <w:smallCaps/>
      <w:color w:val="F5683F" w:themeColor="accent2"/>
      <w:sz w:val="20"/>
      <w:u w:val="single"/>
    </w:rPr>
  </w:style>
  <w:style w:type="character" w:styleId="Rfrenceintense">
    <w:name w:val="Intense Reference"/>
    <w:basedOn w:val="Policepardfaut"/>
    <w:uiPriority w:val="68"/>
    <w:qFormat/>
    <w:rsid w:val="0093032F"/>
    <w:rPr>
      <w:bCs/>
      <w:smallCaps/>
      <w:color w:val="F5683F" w:themeColor="accent2"/>
      <w:spacing w:val="5"/>
      <w:sz w:val="20"/>
      <w:u w:val="single"/>
    </w:rPr>
  </w:style>
  <w:style w:type="paragraph" w:styleId="En-tte">
    <w:name w:val="header"/>
    <w:basedOn w:val="Normal"/>
    <w:link w:val="En-tteCar"/>
    <w:uiPriority w:val="99"/>
    <w:unhideWhenUsed/>
    <w:rsid w:val="000427A1"/>
    <w:pPr>
      <w:tabs>
        <w:tab w:val="center" w:pos="4536"/>
        <w:tab w:val="right" w:pos="9072"/>
      </w:tabs>
      <w:spacing w:line="240" w:lineRule="auto"/>
    </w:pPr>
  </w:style>
  <w:style w:type="paragraph" w:customStyle="1" w:styleId="Signataire">
    <w:name w:val="Signataire"/>
    <w:basedOn w:val="Normal"/>
    <w:qFormat/>
    <w:rsid w:val="005241CA"/>
    <w:pPr>
      <w:spacing w:before="600"/>
      <w:ind w:left="5103"/>
    </w:pPr>
    <w:rPr>
      <w:szCs w:val="22"/>
    </w:rPr>
  </w:style>
  <w:style w:type="paragraph" w:customStyle="1" w:styleId="Objet">
    <w:name w:val="Objet"/>
    <w:basedOn w:val="Normal"/>
    <w:rsid w:val="005241CA"/>
    <w:rPr>
      <w:b/>
      <w:bCs/>
      <w:szCs w:val="16"/>
    </w:rPr>
  </w:style>
  <w:style w:type="paragraph" w:customStyle="1" w:styleId="Cartoucherfrences">
    <w:name w:val="Cartouche références"/>
    <w:basedOn w:val="Normal"/>
    <w:link w:val="CartoucherfrencesCar"/>
    <w:rsid w:val="005241CA"/>
    <w:pPr>
      <w:spacing w:line="220" w:lineRule="exact"/>
    </w:pPr>
    <w:rPr>
      <w:rFonts w:ascii="Arial" w:hAnsi="Arial" w:cs="Arial"/>
      <w:iCs/>
      <w:color w:val="000000"/>
      <w:sz w:val="16"/>
      <w:szCs w:val="16"/>
    </w:rPr>
  </w:style>
  <w:style w:type="character" w:customStyle="1" w:styleId="CartoucherfrencesCar">
    <w:name w:val="Cartouche références Car"/>
    <w:basedOn w:val="Policepardfaut"/>
    <w:link w:val="Cartoucherfrences"/>
    <w:rsid w:val="005241CA"/>
    <w:rPr>
      <w:rFonts w:ascii="Arial" w:eastAsia="Calibri" w:hAnsi="Arial" w:cs="Arial"/>
      <w:iCs/>
      <w:color w:val="000000"/>
      <w:sz w:val="16"/>
      <w:szCs w:val="16"/>
    </w:rPr>
  </w:style>
  <w:style w:type="paragraph" w:customStyle="1" w:styleId="Directionouservice">
    <w:name w:val="Direction ou service"/>
    <w:basedOn w:val="Normal"/>
    <w:link w:val="DirectionouserviceCar"/>
    <w:rsid w:val="005241CA"/>
    <w:rPr>
      <w:rFonts w:ascii="Arial" w:hAnsi="Arial" w:cs="Arial"/>
      <w:b/>
      <w:caps/>
    </w:rPr>
  </w:style>
  <w:style w:type="character" w:customStyle="1" w:styleId="DirectionouserviceCar">
    <w:name w:val="Direction ou service Car"/>
    <w:basedOn w:val="Policepardfaut"/>
    <w:link w:val="Directionouservice"/>
    <w:rsid w:val="005241CA"/>
    <w:rPr>
      <w:rFonts w:ascii="Arial" w:eastAsia="Calibri" w:hAnsi="Arial" w:cs="Arial"/>
      <w:b/>
      <w:caps/>
    </w:rPr>
  </w:style>
  <w:style w:type="character" w:customStyle="1" w:styleId="Titre5Car">
    <w:name w:val="Titre 5 Car"/>
    <w:basedOn w:val="Policepardfaut"/>
    <w:link w:val="Titre5"/>
    <w:uiPriority w:val="9"/>
    <w:rsid w:val="0006216F"/>
    <w:rPr>
      <w:rFonts w:asciiTheme="majorHAnsi" w:eastAsiaTheme="majorEastAsia" w:hAnsiTheme="majorHAnsi" w:cstheme="majorBidi"/>
      <w:b/>
      <w:color w:val="1A1E26" w:themeColor="accent1" w:themeShade="7F"/>
    </w:rPr>
  </w:style>
  <w:style w:type="character" w:customStyle="1" w:styleId="Titre6Car">
    <w:name w:val="Titre 6 Car"/>
    <w:basedOn w:val="Policepardfaut"/>
    <w:link w:val="Titre6"/>
    <w:uiPriority w:val="9"/>
    <w:semiHidden/>
    <w:rsid w:val="005241CA"/>
    <w:rPr>
      <w:rFonts w:asciiTheme="majorHAnsi" w:eastAsiaTheme="majorEastAsia" w:hAnsiTheme="majorHAnsi" w:cstheme="majorBidi"/>
      <w:i/>
      <w:iCs/>
      <w:color w:val="1A1E26" w:themeColor="accent1" w:themeShade="7F"/>
    </w:rPr>
  </w:style>
  <w:style w:type="character" w:customStyle="1" w:styleId="Titre7Car">
    <w:name w:val="Titre 7 Car"/>
    <w:basedOn w:val="Policepardfaut"/>
    <w:link w:val="Titre7"/>
    <w:uiPriority w:val="9"/>
    <w:semiHidden/>
    <w:rsid w:val="005241CA"/>
    <w:rPr>
      <w:rFonts w:asciiTheme="majorHAnsi" w:eastAsiaTheme="majorEastAsia" w:hAnsiTheme="majorHAnsi" w:cstheme="majorBidi"/>
      <w:i/>
      <w:iCs/>
      <w:color w:val="27B8FF" w:themeColor="text1" w:themeTint="BF"/>
    </w:rPr>
  </w:style>
  <w:style w:type="character" w:customStyle="1" w:styleId="Titre8Car">
    <w:name w:val="Titre 8 Car"/>
    <w:basedOn w:val="Policepardfaut"/>
    <w:link w:val="Titre8"/>
    <w:uiPriority w:val="9"/>
    <w:semiHidden/>
    <w:rsid w:val="005241CA"/>
    <w:rPr>
      <w:rFonts w:asciiTheme="majorHAnsi" w:eastAsiaTheme="majorEastAsia" w:hAnsiTheme="majorHAnsi" w:cstheme="majorBidi"/>
      <w:color w:val="27B8FF" w:themeColor="text1" w:themeTint="BF"/>
    </w:rPr>
  </w:style>
  <w:style w:type="character" w:customStyle="1" w:styleId="Titre9Car">
    <w:name w:val="Titre 9 Car"/>
    <w:basedOn w:val="Policepardfaut"/>
    <w:link w:val="Titre9"/>
    <w:uiPriority w:val="9"/>
    <w:semiHidden/>
    <w:rsid w:val="005241CA"/>
    <w:rPr>
      <w:rFonts w:asciiTheme="majorHAnsi" w:eastAsiaTheme="majorEastAsia" w:hAnsiTheme="majorHAnsi" w:cstheme="majorBidi"/>
      <w:i/>
      <w:iCs/>
      <w:color w:val="27B8FF" w:themeColor="text1" w:themeTint="BF"/>
    </w:rPr>
  </w:style>
  <w:style w:type="paragraph" w:styleId="Lgende">
    <w:name w:val="caption"/>
    <w:basedOn w:val="Normal"/>
    <w:next w:val="Normal"/>
    <w:uiPriority w:val="35"/>
    <w:semiHidden/>
    <w:unhideWhenUsed/>
    <w:qFormat/>
    <w:rsid w:val="005241CA"/>
    <w:pPr>
      <w:spacing w:after="200"/>
    </w:pPr>
    <w:rPr>
      <w:rFonts w:eastAsiaTheme="minorEastAsia"/>
      <w:b/>
      <w:bCs/>
      <w:color w:val="353D4D" w:themeColor="accent1"/>
      <w:sz w:val="18"/>
      <w:szCs w:val="18"/>
    </w:rPr>
  </w:style>
  <w:style w:type="character" w:customStyle="1" w:styleId="SansinterligneCar">
    <w:name w:val="Sans interligne Car"/>
    <w:basedOn w:val="Policepardfaut"/>
    <w:link w:val="Sansinterligne"/>
    <w:uiPriority w:val="99"/>
    <w:rsid w:val="005241CA"/>
  </w:style>
  <w:style w:type="character" w:customStyle="1" w:styleId="ParagraphedelisteCar">
    <w:name w:val="Paragraphe de liste Car"/>
    <w:basedOn w:val="Policepardfaut"/>
    <w:link w:val="Paragraphedeliste"/>
    <w:uiPriority w:val="72"/>
    <w:rsid w:val="00074361"/>
    <w:rPr>
      <w:rFonts w:asciiTheme="minorHAnsi" w:eastAsiaTheme="minorHAnsi" w:hAnsiTheme="minorHAnsi" w:cstheme="minorHAnsi"/>
    </w:rPr>
  </w:style>
  <w:style w:type="character" w:styleId="Titredulivre">
    <w:name w:val="Book Title"/>
    <w:basedOn w:val="Policepardfaut"/>
    <w:uiPriority w:val="69"/>
    <w:qFormat/>
    <w:rsid w:val="005241CA"/>
    <w:rPr>
      <w:b/>
      <w:bCs/>
      <w:smallCaps/>
      <w:spacing w:val="5"/>
    </w:rPr>
  </w:style>
  <w:style w:type="paragraph" w:styleId="En-ttedetabledesmatires">
    <w:name w:val="TOC Heading"/>
    <w:basedOn w:val="Titre1"/>
    <w:next w:val="Normal"/>
    <w:uiPriority w:val="71"/>
    <w:semiHidden/>
    <w:unhideWhenUsed/>
    <w:qFormat/>
    <w:rsid w:val="005241CA"/>
    <w:pPr>
      <w:outlineLvl w:val="9"/>
    </w:pPr>
  </w:style>
  <w:style w:type="paragraph" w:customStyle="1" w:styleId="Chapo">
    <w:name w:val="Chapo"/>
    <w:basedOn w:val="Normal"/>
    <w:qFormat/>
    <w:rsid w:val="00795728"/>
    <w:pPr>
      <w:spacing w:before="240" w:after="240"/>
    </w:pPr>
    <w:rPr>
      <w:color w:val="353D4D" w:themeColor="accent1"/>
      <w:sz w:val="24"/>
      <w:szCs w:val="28"/>
    </w:rPr>
  </w:style>
  <w:style w:type="paragraph" w:customStyle="1" w:styleId="Chapoaccentu">
    <w:name w:val="Chapo accentué"/>
    <w:basedOn w:val="Chapo"/>
    <w:qFormat/>
    <w:rsid w:val="008B424B"/>
    <w:rPr>
      <w:color w:val="0096DE" w:themeColor="text1"/>
    </w:rPr>
  </w:style>
  <w:style w:type="character" w:customStyle="1" w:styleId="En-tteCar">
    <w:name w:val="En-tête Car"/>
    <w:basedOn w:val="Policepardfaut"/>
    <w:link w:val="En-tte"/>
    <w:uiPriority w:val="99"/>
    <w:rsid w:val="000427A1"/>
    <w:rPr>
      <w:rFonts w:asciiTheme="minorHAnsi" w:eastAsia="Calibri" w:hAnsiTheme="minorHAnsi"/>
    </w:rPr>
  </w:style>
  <w:style w:type="paragraph" w:styleId="Pieddepage">
    <w:name w:val="footer"/>
    <w:basedOn w:val="Normal"/>
    <w:link w:val="PieddepageCar"/>
    <w:uiPriority w:val="99"/>
    <w:unhideWhenUsed/>
    <w:rsid w:val="000427A1"/>
    <w:pPr>
      <w:tabs>
        <w:tab w:val="center" w:pos="4536"/>
        <w:tab w:val="right" w:pos="9072"/>
      </w:tabs>
      <w:spacing w:line="240" w:lineRule="auto"/>
    </w:pPr>
  </w:style>
  <w:style w:type="character" w:customStyle="1" w:styleId="PieddepageCar">
    <w:name w:val="Pied de page Car"/>
    <w:basedOn w:val="Policepardfaut"/>
    <w:link w:val="Pieddepage"/>
    <w:uiPriority w:val="99"/>
    <w:rsid w:val="000427A1"/>
    <w:rPr>
      <w:rFonts w:asciiTheme="minorHAnsi" w:eastAsia="Calibri" w:hAnsiTheme="minorHAnsi"/>
    </w:rPr>
  </w:style>
  <w:style w:type="table" w:styleId="Grilledutableau">
    <w:name w:val="Table Grid"/>
    <w:basedOn w:val="TableauNormal"/>
    <w:uiPriority w:val="59"/>
    <w:rsid w:val="00B87B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5664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6641"/>
    <w:rPr>
      <w:rFonts w:ascii="Segoe UI" w:eastAsia="Calibri" w:hAnsi="Segoe UI" w:cs="Segoe UI"/>
      <w:sz w:val="18"/>
      <w:szCs w:val="18"/>
    </w:rPr>
  </w:style>
  <w:style w:type="paragraph" w:styleId="NormalWeb">
    <w:name w:val="Normal (Web)"/>
    <w:basedOn w:val="Normal"/>
    <w:uiPriority w:val="99"/>
    <w:unhideWhenUsed/>
    <w:rsid w:val="003516F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CREPS Auvergne-Rhône-Alpes">
      <a:dk1>
        <a:srgbClr val="0096DE"/>
      </a:dk1>
      <a:lt1>
        <a:srgbClr val="FFFFFF"/>
      </a:lt1>
      <a:dk2>
        <a:srgbClr val="0096DE"/>
      </a:dk2>
      <a:lt2>
        <a:srgbClr val="FFFFFF"/>
      </a:lt2>
      <a:accent1>
        <a:srgbClr val="353D4D"/>
      </a:accent1>
      <a:accent2>
        <a:srgbClr val="F5683F"/>
      </a:accent2>
      <a:accent3>
        <a:srgbClr val="56637C"/>
      </a:accent3>
      <a:accent4>
        <a:srgbClr val="99A4B9"/>
      </a:accent4>
      <a:accent5>
        <a:srgbClr val="ADB6C7"/>
      </a:accent5>
      <a:accent6>
        <a:srgbClr val="000000"/>
      </a:accent6>
      <a:hlink>
        <a:srgbClr val="002060"/>
      </a:hlink>
      <a:folHlink>
        <a:srgbClr val="3F0040"/>
      </a:folHlink>
    </a:clrScheme>
    <a:fontScheme name="CREPS Auvergne-Rhône-Alp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3D6E3A2B3B4DD4E88027C6B695FF598" ma:contentTypeVersion="7" ma:contentTypeDescription="Crée un document." ma:contentTypeScope="" ma:versionID="4a4c37f7efafb2da24f52224f78fff68">
  <xsd:schema xmlns:xsd="http://www.w3.org/2001/XMLSchema" xmlns:xs="http://www.w3.org/2001/XMLSchema" xmlns:p="http://schemas.microsoft.com/office/2006/metadata/properties" xmlns:ns2="7f389fab-ccc0-433c-8311-955024c10993" targetNamespace="http://schemas.microsoft.com/office/2006/metadata/properties" ma:root="true" ma:fieldsID="e79f542f7fb9d7a262aeb2c79f7b0e96" ns2:_="">
    <xsd:import namespace="7f389fab-ccc0-433c-8311-955024c109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89fab-ccc0-433c-8311-955024c10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8CA715-F2C7-4F32-808C-6E1F313540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361BF-2029-4EF2-8F2B-975FFA6811A1}">
  <ds:schemaRefs>
    <ds:schemaRef ds:uri="http://schemas.openxmlformats.org/officeDocument/2006/bibliography"/>
  </ds:schemaRefs>
</ds:datastoreItem>
</file>

<file path=customXml/itemProps3.xml><?xml version="1.0" encoding="utf-8"?>
<ds:datastoreItem xmlns:ds="http://schemas.openxmlformats.org/officeDocument/2006/customXml" ds:itemID="{A60DEE23-A17F-4722-A5A6-0B033D6F8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89fab-ccc0-433c-8311-955024c10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B9279-89F7-4CE2-B114-679779B44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605</Words>
  <Characters>3329</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Edwige BAKKAUS</cp:lastModifiedBy>
  <cp:revision>2</cp:revision>
  <dcterms:created xsi:type="dcterms:W3CDTF">2021-06-29T07:35:00Z</dcterms:created>
  <dcterms:modified xsi:type="dcterms:W3CDTF">2021-06-29T07:35:00Z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0x010100F3D6E3A2B3B4DD4E88027C6B695FF598</vt:lpwstr>
  </property>
</Properties>
</file>