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95C" w:rsidRDefault="000F02F3" w:rsidP="00913601">
      <w:pPr>
        <w:jc w:val="center"/>
        <w:rPr>
          <w:rStyle w:val="Fort"/>
          <w:rFonts w:ascii="Times New Roman" w:hAnsi="Times New Roman" w:cs="Times New Roman"/>
          <w:b w:val="0"/>
          <w:sz w:val="20"/>
          <w:szCs w:val="20"/>
        </w:rPr>
      </w:pPr>
      <w:r>
        <w:rPr>
          <w:noProof/>
          <w:sz w:val="28"/>
          <w:szCs w:val="28"/>
        </w:rPr>
        <w:drawing>
          <wp:anchor distT="0" distB="0" distL="114300" distR="114300" simplePos="0" relativeHeight="251657728" behindDoc="0" locked="0" layoutInCell="1" allowOverlap="0" wp14:anchorId="1F072EC7" wp14:editId="1F072EC8">
            <wp:simplePos x="0" y="0"/>
            <wp:positionH relativeFrom="column">
              <wp:posOffset>2825115</wp:posOffset>
            </wp:positionH>
            <wp:positionV relativeFrom="paragraph">
              <wp:posOffset>0</wp:posOffset>
            </wp:positionV>
            <wp:extent cx="1191895" cy="636905"/>
            <wp:effectExtent l="19050" t="0" r="8255" b="0"/>
            <wp:wrapSquare wrapText="lef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191895" cy="636905"/>
                    </a:xfrm>
                    <a:prstGeom prst="rect">
                      <a:avLst/>
                    </a:prstGeom>
                    <a:noFill/>
                    <a:ln w="9525">
                      <a:noFill/>
                      <a:miter lim="800000"/>
                      <a:headEnd/>
                      <a:tailEnd/>
                    </a:ln>
                  </pic:spPr>
                </pic:pic>
              </a:graphicData>
            </a:graphic>
          </wp:anchor>
        </w:drawing>
      </w:r>
    </w:p>
    <w:p w:rsidR="00B0795C" w:rsidRDefault="00B0795C" w:rsidP="00913601">
      <w:pPr>
        <w:jc w:val="center"/>
        <w:rPr>
          <w:rStyle w:val="Fort"/>
          <w:rFonts w:ascii="Times New Roman" w:hAnsi="Times New Roman" w:cs="Times New Roman"/>
          <w:b w:val="0"/>
          <w:sz w:val="20"/>
          <w:szCs w:val="20"/>
        </w:rPr>
      </w:pPr>
    </w:p>
    <w:p w:rsidR="00B0795C" w:rsidRDefault="00B0795C" w:rsidP="00913601">
      <w:pPr>
        <w:jc w:val="center"/>
        <w:rPr>
          <w:rStyle w:val="Fort"/>
          <w:rFonts w:ascii="Times New Roman" w:hAnsi="Times New Roman" w:cs="Times New Roman"/>
          <w:b w:val="0"/>
          <w:sz w:val="20"/>
          <w:szCs w:val="20"/>
        </w:rPr>
      </w:pPr>
    </w:p>
    <w:p w:rsidR="00B0795C" w:rsidRDefault="00B0795C" w:rsidP="00913601">
      <w:pPr>
        <w:jc w:val="center"/>
        <w:rPr>
          <w:rStyle w:val="Fort"/>
          <w:rFonts w:ascii="Times New Roman" w:hAnsi="Times New Roman" w:cs="Times New Roman"/>
          <w:b w:val="0"/>
          <w:sz w:val="20"/>
          <w:szCs w:val="20"/>
        </w:rPr>
      </w:pPr>
    </w:p>
    <w:p w:rsidR="00B0795C" w:rsidRDefault="00B0795C" w:rsidP="00913601">
      <w:pPr>
        <w:jc w:val="center"/>
        <w:rPr>
          <w:rStyle w:val="Fort"/>
          <w:rFonts w:ascii="Times New Roman" w:hAnsi="Times New Roman" w:cs="Times New Roman"/>
          <w:b w:val="0"/>
          <w:sz w:val="20"/>
          <w:szCs w:val="20"/>
        </w:rPr>
      </w:pPr>
    </w:p>
    <w:p w:rsidR="008911B4" w:rsidRPr="008911B4" w:rsidRDefault="008911B4" w:rsidP="008911B4">
      <w:pPr>
        <w:jc w:val="center"/>
        <w:rPr>
          <w:rStyle w:val="Fort"/>
          <w:sz w:val="20"/>
          <w:szCs w:val="20"/>
        </w:rPr>
      </w:pPr>
      <w:r w:rsidRPr="006032AC">
        <w:rPr>
          <w:rFonts w:ascii="Times New Roman" w:hAnsi="Times New Roman" w:cs="Times New Roman"/>
          <w:sz w:val="20"/>
          <w:szCs w:val="20"/>
        </w:rPr>
        <w:t xml:space="preserve">Ministère </w:t>
      </w:r>
      <w:r w:rsidR="00FC1F7E">
        <w:rPr>
          <w:rFonts w:ascii="Times New Roman" w:hAnsi="Times New Roman" w:cs="Times New Roman"/>
          <w:sz w:val="20"/>
          <w:szCs w:val="20"/>
        </w:rPr>
        <w:t xml:space="preserve">des sports </w:t>
      </w:r>
    </w:p>
    <w:p w:rsidR="00D35FB9" w:rsidRDefault="00D35FB9" w:rsidP="00265FDB">
      <w:pPr>
        <w:rPr>
          <w:rStyle w:val="Fort"/>
          <w:rFonts w:ascii="Times New Roman" w:hAnsi="Times New Roman" w:cs="Times New Roman"/>
          <w:b w:val="0"/>
          <w:sz w:val="18"/>
          <w:szCs w:val="18"/>
        </w:rPr>
      </w:pPr>
    </w:p>
    <w:tbl>
      <w:tblPr>
        <w:tblStyle w:val="Grilledutableau"/>
        <w:tblW w:w="0" w:type="auto"/>
        <w:tblLook w:val="01E0" w:firstRow="1" w:lastRow="1" w:firstColumn="1" w:lastColumn="1" w:noHBand="0" w:noVBand="0"/>
      </w:tblPr>
      <w:tblGrid>
        <w:gridCol w:w="10912"/>
      </w:tblGrid>
      <w:tr w:rsidR="00921AF1" w:rsidTr="00921AF1">
        <w:tc>
          <w:tcPr>
            <w:tcW w:w="10912" w:type="dxa"/>
            <w:shd w:val="clear" w:color="auto" w:fill="E0E0E0"/>
          </w:tcPr>
          <w:p w:rsidR="00921AF1" w:rsidRDefault="004A30D8" w:rsidP="009B6D95">
            <w:pPr>
              <w:pStyle w:val="En-tte"/>
              <w:rPr>
                <w:rStyle w:val="Fort"/>
                <w:b w:val="0"/>
                <w:sz w:val="20"/>
                <w:szCs w:val="20"/>
              </w:rPr>
            </w:pPr>
            <w:r>
              <w:rPr>
                <w:b/>
                <w:bCs/>
              </w:rPr>
              <w:t>INTITULE DU POSTE</w:t>
            </w:r>
            <w:r w:rsidR="001F418E">
              <w:rPr>
                <w:b/>
                <w:bCs/>
              </w:rPr>
              <w:t xml:space="preserve"> </w:t>
            </w:r>
            <w:r w:rsidR="009872AA" w:rsidRPr="00786826">
              <w:rPr>
                <w:rFonts w:ascii="Arial" w:hAnsi="Arial" w:cs="Arial"/>
                <w:bCs/>
                <w:sz w:val="20"/>
                <w:szCs w:val="20"/>
                <w:vertAlign w:val="superscript"/>
              </w:rPr>
              <w:t>(1)</w:t>
            </w:r>
          </w:p>
        </w:tc>
      </w:tr>
      <w:tr w:rsidR="00921AF1" w:rsidTr="00921AF1">
        <w:tc>
          <w:tcPr>
            <w:tcW w:w="10912" w:type="dxa"/>
          </w:tcPr>
          <w:p w:rsidR="00921AF1" w:rsidRPr="00EA1DFE" w:rsidRDefault="00FD1E49" w:rsidP="005448B5">
            <w:pPr>
              <w:pStyle w:val="En-tte"/>
              <w:jc w:val="both"/>
              <w:rPr>
                <w:rFonts w:ascii="Arial Black" w:eastAsia="Calibri" w:hAnsi="Arial Black" w:cs="Arial"/>
                <w:bCs/>
                <w:i/>
                <w:spacing w:val="0"/>
                <w:sz w:val="18"/>
                <w:szCs w:val="18"/>
              </w:rPr>
            </w:pPr>
            <w:r>
              <w:rPr>
                <w:rFonts w:ascii="Arial Black" w:eastAsia="Calibri" w:hAnsi="Arial Black" w:cs="Arial"/>
                <w:bCs/>
                <w:i/>
                <w:spacing w:val="0"/>
                <w:sz w:val="18"/>
                <w:szCs w:val="18"/>
              </w:rPr>
              <w:t>R</w:t>
            </w:r>
            <w:r w:rsidR="001C7A6E">
              <w:rPr>
                <w:rFonts w:ascii="Arial Black" w:eastAsia="Calibri" w:hAnsi="Arial Black" w:cs="Arial"/>
                <w:bCs/>
                <w:i/>
                <w:spacing w:val="0"/>
                <w:sz w:val="18"/>
                <w:szCs w:val="18"/>
              </w:rPr>
              <w:t xml:space="preserve">esponsable </w:t>
            </w:r>
            <w:r>
              <w:rPr>
                <w:rFonts w:ascii="Arial Black" w:eastAsia="Calibri" w:hAnsi="Arial Black" w:cs="Arial"/>
                <w:bCs/>
                <w:i/>
                <w:spacing w:val="0"/>
                <w:sz w:val="18"/>
                <w:szCs w:val="18"/>
              </w:rPr>
              <w:t>adjoint</w:t>
            </w:r>
            <w:r w:rsidR="005448B5">
              <w:rPr>
                <w:rFonts w:ascii="Arial Black" w:eastAsia="Calibri" w:hAnsi="Arial Black" w:cs="Arial"/>
                <w:bCs/>
                <w:i/>
                <w:spacing w:val="0"/>
                <w:sz w:val="18"/>
                <w:szCs w:val="18"/>
              </w:rPr>
              <w:t>-e</w:t>
            </w:r>
            <w:r>
              <w:rPr>
                <w:rFonts w:ascii="Arial Black" w:eastAsia="Calibri" w:hAnsi="Arial Black" w:cs="Arial"/>
                <w:bCs/>
                <w:i/>
                <w:spacing w:val="0"/>
                <w:sz w:val="18"/>
                <w:szCs w:val="18"/>
              </w:rPr>
              <w:t xml:space="preserve"> </w:t>
            </w:r>
            <w:r w:rsidR="00EA1DFE" w:rsidRPr="00EA1DFE">
              <w:rPr>
                <w:rFonts w:ascii="Arial Black" w:eastAsia="Calibri" w:hAnsi="Arial Black" w:cs="Arial"/>
                <w:bCs/>
                <w:i/>
                <w:spacing w:val="0"/>
                <w:sz w:val="18"/>
                <w:szCs w:val="18"/>
              </w:rPr>
              <w:t>du Centre de Gestion Opérationnelle des Cadres Techniques Sportifs</w:t>
            </w:r>
            <w:r w:rsidR="00BE5446">
              <w:rPr>
                <w:rFonts w:ascii="Arial Black" w:eastAsia="Calibri" w:hAnsi="Arial Black" w:cs="Arial"/>
                <w:bCs/>
                <w:i/>
                <w:spacing w:val="0"/>
                <w:sz w:val="18"/>
                <w:szCs w:val="18"/>
              </w:rPr>
              <w:t>,</w:t>
            </w:r>
            <w:r w:rsidR="001C7A6E">
              <w:rPr>
                <w:rFonts w:ascii="Arial Black" w:eastAsia="Calibri" w:hAnsi="Arial Black" w:cs="Arial"/>
                <w:bCs/>
                <w:i/>
                <w:spacing w:val="0"/>
                <w:sz w:val="18"/>
                <w:szCs w:val="18"/>
              </w:rPr>
              <w:t xml:space="preserve"> </w:t>
            </w:r>
            <w:r w:rsidR="00BE5446">
              <w:rPr>
                <w:rFonts w:ascii="Arial Black" w:eastAsia="Calibri" w:hAnsi="Arial Black" w:cs="Arial"/>
                <w:bCs/>
                <w:i/>
                <w:spacing w:val="0"/>
                <w:sz w:val="18"/>
                <w:szCs w:val="18"/>
              </w:rPr>
              <w:t>chargé</w:t>
            </w:r>
            <w:r w:rsidR="005448B5">
              <w:rPr>
                <w:rFonts w:ascii="Arial Black" w:eastAsia="Calibri" w:hAnsi="Arial Black" w:cs="Arial"/>
                <w:bCs/>
                <w:i/>
                <w:spacing w:val="0"/>
                <w:sz w:val="18"/>
                <w:szCs w:val="18"/>
              </w:rPr>
              <w:t>-e</w:t>
            </w:r>
            <w:r w:rsidR="00BE5446">
              <w:rPr>
                <w:rFonts w:ascii="Arial Black" w:eastAsia="Calibri" w:hAnsi="Arial Black" w:cs="Arial"/>
                <w:bCs/>
                <w:i/>
                <w:spacing w:val="0"/>
                <w:sz w:val="18"/>
                <w:szCs w:val="18"/>
              </w:rPr>
              <w:t xml:space="preserve"> des ressources humaines </w:t>
            </w:r>
            <w:r w:rsidR="00EA1DFE">
              <w:rPr>
                <w:rFonts w:ascii="Arial Black" w:eastAsia="Calibri" w:hAnsi="Arial Black" w:cs="Arial"/>
                <w:bCs/>
                <w:i/>
                <w:spacing w:val="0"/>
                <w:sz w:val="18"/>
                <w:szCs w:val="18"/>
              </w:rPr>
              <w:t>(service à compétence nationale)</w:t>
            </w:r>
          </w:p>
        </w:tc>
      </w:tr>
      <w:tr w:rsidR="00DE2FC6" w:rsidTr="00921AF1">
        <w:tc>
          <w:tcPr>
            <w:tcW w:w="10912" w:type="dxa"/>
          </w:tcPr>
          <w:p w:rsidR="00DE2FC6" w:rsidRDefault="00DE2FC6" w:rsidP="009B6D95">
            <w:pPr>
              <w:pStyle w:val="En-tte"/>
              <w:rPr>
                <w:rStyle w:val="Fort"/>
                <w:b w:val="0"/>
                <w:sz w:val="20"/>
                <w:szCs w:val="20"/>
              </w:rPr>
            </w:pPr>
          </w:p>
        </w:tc>
      </w:tr>
      <w:tr w:rsidR="00806267" w:rsidTr="00921AF1">
        <w:tc>
          <w:tcPr>
            <w:tcW w:w="10912" w:type="dxa"/>
          </w:tcPr>
          <w:p w:rsidR="00806267" w:rsidRDefault="00806267" w:rsidP="00DE3931">
            <w:pPr>
              <w:pStyle w:val="En-tte"/>
              <w:rPr>
                <w:rStyle w:val="Fort"/>
                <w:b w:val="0"/>
                <w:sz w:val="20"/>
                <w:szCs w:val="20"/>
              </w:rPr>
            </w:pPr>
            <w:r w:rsidRPr="00DE3931">
              <w:rPr>
                <w:rStyle w:val="Fort"/>
                <w:color w:val="0000FF"/>
                <w:sz w:val="20"/>
                <w:szCs w:val="20"/>
              </w:rPr>
              <w:t xml:space="preserve">A partir du </w:t>
            </w:r>
            <w:smartTag w:uri="urn:schemas-microsoft-com:office:cs:smarttags" w:element="NumConv6p0">
              <w:smartTagPr>
                <w:attr w:name="sch" w:val="1"/>
                <w:attr w:name="val" w:val="1"/>
              </w:smartTagPr>
              <w:r w:rsidRPr="00DE3931">
                <w:rPr>
                  <w:rStyle w:val="Fort"/>
                  <w:color w:val="0000FF"/>
                  <w:sz w:val="20"/>
                  <w:szCs w:val="20"/>
                </w:rPr>
                <w:t>1</w:t>
              </w:r>
            </w:smartTag>
            <w:r w:rsidRPr="00DE3931">
              <w:rPr>
                <w:rStyle w:val="Fort"/>
                <w:color w:val="0000FF"/>
                <w:sz w:val="20"/>
                <w:szCs w:val="20"/>
                <w:vertAlign w:val="superscript"/>
              </w:rPr>
              <w:t>er</w:t>
            </w:r>
            <w:r w:rsidRPr="00DE3931">
              <w:rPr>
                <w:rStyle w:val="Fort"/>
                <w:color w:val="0000FF"/>
                <w:sz w:val="20"/>
                <w:szCs w:val="20"/>
              </w:rPr>
              <w:t xml:space="preserve"> Janvier </w:t>
            </w:r>
            <w:smartTag w:uri="urn:schemas-microsoft-com:office:cs:smarttags" w:element="NumConv6p0">
              <w:smartTagPr>
                <w:attr w:name="sch" w:val="1"/>
                <w:attr w:name="val" w:val="2012"/>
              </w:smartTagPr>
              <w:r w:rsidRPr="00DE3931">
                <w:rPr>
                  <w:rStyle w:val="Fort"/>
                  <w:color w:val="0000FF"/>
                  <w:sz w:val="20"/>
                  <w:szCs w:val="20"/>
                </w:rPr>
                <w:t>2012</w:t>
              </w:r>
            </w:smartTag>
            <w:r w:rsidRPr="00DE3931">
              <w:rPr>
                <w:rStyle w:val="Fort"/>
                <w:color w:val="0000FF"/>
                <w:sz w:val="20"/>
                <w:szCs w:val="20"/>
              </w:rPr>
              <w:t>, les fiches de poste doivent être rattachées à</w:t>
            </w:r>
            <w:r w:rsidR="00102DE7">
              <w:rPr>
                <w:rStyle w:val="Fort"/>
                <w:color w:val="0000FF"/>
                <w:sz w:val="20"/>
                <w:szCs w:val="20"/>
              </w:rPr>
              <w:t xml:space="preserve"> un emploi-type  du répertoire m</w:t>
            </w:r>
            <w:r w:rsidRPr="00DE3931">
              <w:rPr>
                <w:rStyle w:val="Fort"/>
                <w:color w:val="0000FF"/>
                <w:sz w:val="20"/>
                <w:szCs w:val="20"/>
              </w:rPr>
              <w:t>inistériel. Lorsqu’aucun emploi-type ne correspond, il convient de prendre la référence RIME</w:t>
            </w:r>
            <w:r>
              <w:rPr>
                <w:rStyle w:val="Fort"/>
                <w:b w:val="0"/>
                <w:sz w:val="20"/>
                <w:szCs w:val="20"/>
              </w:rPr>
              <w:t>.</w:t>
            </w:r>
          </w:p>
        </w:tc>
      </w:tr>
    </w:tbl>
    <w:p w:rsidR="00907167" w:rsidRDefault="00907167" w:rsidP="00C77B69">
      <w:pPr>
        <w:pStyle w:val="En-tte"/>
        <w:jc w:val="both"/>
        <w:rPr>
          <w:sz w:val="18"/>
          <w:szCs w:val="18"/>
        </w:rPr>
      </w:pPr>
    </w:p>
    <w:tbl>
      <w:tblPr>
        <w:tblStyle w:val="Grilledutableau"/>
        <w:tblW w:w="0" w:type="auto"/>
        <w:tblBorders>
          <w:insideH w:val="none" w:sz="0" w:space="0" w:color="auto"/>
          <w:insideV w:val="none" w:sz="0" w:space="0" w:color="auto"/>
        </w:tblBorders>
        <w:tblLook w:val="01E0" w:firstRow="1" w:lastRow="1" w:firstColumn="1" w:lastColumn="1" w:noHBand="0" w:noVBand="0"/>
      </w:tblPr>
      <w:tblGrid>
        <w:gridCol w:w="10988"/>
      </w:tblGrid>
      <w:tr w:rsidR="009B03C5" w:rsidRPr="00A0215B" w:rsidTr="00806267">
        <w:tc>
          <w:tcPr>
            <w:tcW w:w="0" w:type="auto"/>
            <w:tcBorders>
              <w:top w:val="single" w:sz="4" w:space="0" w:color="auto"/>
              <w:bottom w:val="single" w:sz="4" w:space="0" w:color="auto"/>
            </w:tcBorders>
            <w:shd w:val="clear" w:color="auto" w:fill="E0E0E0"/>
          </w:tcPr>
          <w:p w:rsidR="00DE2FC6" w:rsidRDefault="00DE2FC6" w:rsidP="00806267">
            <w:pPr>
              <w:pStyle w:val="En-tte"/>
              <w:jc w:val="left"/>
              <w:rPr>
                <w:b/>
                <w:bCs/>
                <w:color w:val="0000FF"/>
              </w:rPr>
            </w:pPr>
          </w:p>
          <w:p w:rsidR="00A54486" w:rsidRPr="002E223B" w:rsidRDefault="00A54486" w:rsidP="00806267">
            <w:pPr>
              <w:pStyle w:val="En-tte"/>
              <w:jc w:val="left"/>
              <w:rPr>
                <w:rFonts w:ascii="Arial" w:hAnsi="Arial"/>
                <w:position w:val="6"/>
                <w:sz w:val="13"/>
              </w:rPr>
            </w:pPr>
            <w:r w:rsidRPr="002E223B">
              <w:rPr>
                <w:b/>
                <w:bCs/>
              </w:rPr>
              <w:t xml:space="preserve">Référence </w:t>
            </w:r>
            <w:r w:rsidR="00DE2FC6" w:rsidRPr="002E223B">
              <w:rPr>
                <w:b/>
                <w:bCs/>
              </w:rPr>
              <w:t xml:space="preserve">à prendre dans le </w:t>
            </w:r>
            <w:r w:rsidR="007C2DBE" w:rsidRPr="002E223B">
              <w:rPr>
                <w:b/>
                <w:bCs/>
              </w:rPr>
              <w:t xml:space="preserve">Répertoire </w:t>
            </w:r>
            <w:r w:rsidR="00806267" w:rsidRPr="002E223B">
              <w:rPr>
                <w:b/>
                <w:bCs/>
              </w:rPr>
              <w:t>des emplois-types des Administrations sanitaire, sociale, des sports, de la jeunesse et de la vie associative</w:t>
            </w:r>
            <w:r w:rsidR="00927B69" w:rsidRPr="002E223B">
              <w:rPr>
                <w:b/>
                <w:bCs/>
              </w:rPr>
              <w:t xml:space="preserve"> : </w:t>
            </w:r>
            <w:r w:rsidR="000F21D9" w:rsidRPr="002E223B">
              <w:rPr>
                <w:b/>
                <w:bCs/>
              </w:rPr>
              <w:object w:dxaOrig="1454" w:dyaOrig="1027" w14:anchorId="1F072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4.75pt" o:ole="">
                  <v:imagedata r:id="rId13" o:title=""/>
                </v:shape>
                <o:OLEObject Type="Embed" ProgID="AcroExch.Document.DC" ShapeID="_x0000_i1025" DrawAspect="Icon" ObjectID="_1611658997" r:id="rId14"/>
              </w:object>
            </w:r>
            <w:r w:rsidR="00927B69" w:rsidRPr="002E223B">
              <w:rPr>
                <w:b/>
                <w:bCs/>
              </w:rPr>
              <w:t xml:space="preserve"> </w:t>
            </w:r>
            <w:r w:rsidR="009872AA" w:rsidRPr="002E223B">
              <w:rPr>
                <w:rFonts w:ascii="Arial" w:hAnsi="Arial" w:cs="Arial"/>
                <w:bCs/>
                <w:sz w:val="20"/>
                <w:szCs w:val="20"/>
                <w:vertAlign w:val="superscript"/>
              </w:rPr>
              <w:t>(2)</w:t>
            </w:r>
          </w:p>
          <w:p w:rsidR="00DE2FC6" w:rsidRDefault="00DE2FC6" w:rsidP="00806267">
            <w:pPr>
              <w:pStyle w:val="En-tte"/>
              <w:jc w:val="left"/>
              <w:rPr>
                <w:rFonts w:ascii="Arial" w:hAnsi="Arial"/>
                <w:position w:val="6"/>
                <w:sz w:val="13"/>
              </w:rPr>
            </w:pPr>
          </w:p>
          <w:p w:rsidR="00DE2FC6" w:rsidRPr="0057241F" w:rsidRDefault="00DE2FC6" w:rsidP="002044E8">
            <w:pPr>
              <w:pStyle w:val="En-tte"/>
              <w:spacing w:line="360" w:lineRule="auto"/>
              <w:jc w:val="left"/>
              <w:rPr>
                <w:bCs/>
                <w:sz w:val="20"/>
                <w:szCs w:val="20"/>
              </w:rPr>
            </w:pPr>
            <w:r w:rsidRPr="0057241F">
              <w:rPr>
                <w:bCs/>
                <w:sz w:val="20"/>
                <w:szCs w:val="20"/>
              </w:rPr>
              <w:t>Famille professionnelle</w:t>
            </w:r>
            <w:r w:rsidR="009872AA">
              <w:rPr>
                <w:bCs/>
                <w:sz w:val="20"/>
                <w:szCs w:val="20"/>
              </w:rPr>
              <w:t xml:space="preserve"> </w:t>
            </w:r>
            <w:r w:rsidR="009872AA" w:rsidRPr="00A65CD7">
              <w:rPr>
                <w:rFonts w:ascii="Arial" w:hAnsi="Arial" w:cs="Arial"/>
                <w:bCs/>
                <w:sz w:val="20"/>
                <w:szCs w:val="20"/>
                <w:vertAlign w:val="superscript"/>
              </w:rPr>
              <w:t>(3)</w:t>
            </w:r>
            <w:r w:rsidRPr="00A65CD7">
              <w:rPr>
                <w:rFonts w:ascii="Arial" w:hAnsi="Arial" w:cs="Arial"/>
                <w:bCs/>
                <w:sz w:val="20"/>
                <w:szCs w:val="20"/>
              </w:rPr>
              <w:t xml:space="preserve"> </w:t>
            </w:r>
            <w:r>
              <w:rPr>
                <w:bCs/>
                <w:sz w:val="20"/>
                <w:szCs w:val="20"/>
              </w:rPr>
              <w:t>:</w:t>
            </w:r>
            <w:r w:rsidR="00806267">
              <w:rPr>
                <w:bCs/>
                <w:sz w:val="20"/>
                <w:szCs w:val="20"/>
              </w:rPr>
              <w:t xml:space="preserve"> </w:t>
            </w:r>
            <w:r w:rsidR="00EA1DFE" w:rsidRPr="005B4AB7">
              <w:rPr>
                <w:rFonts w:ascii="Arial" w:eastAsia="Calibri" w:hAnsi="Arial" w:cs="Arial"/>
                <w:bCs/>
                <w:i/>
                <w:spacing w:val="0"/>
                <w:sz w:val="20"/>
                <w:szCs w:val="20"/>
              </w:rPr>
              <w:t>Ressources Humaines</w:t>
            </w:r>
          </w:p>
          <w:p w:rsidR="005E7051" w:rsidRPr="005B4AB7" w:rsidRDefault="00DE2FC6" w:rsidP="0048771E">
            <w:pPr>
              <w:jc w:val="left"/>
              <w:rPr>
                <w:rFonts w:ascii="Times New Roman" w:hAnsi="Times New Roman" w:cs="Times New Roman"/>
                <w:sz w:val="20"/>
                <w:szCs w:val="20"/>
              </w:rPr>
            </w:pPr>
            <w:r w:rsidRPr="0057241F">
              <w:rPr>
                <w:rFonts w:ascii="Times New Roman" w:hAnsi="Times New Roman" w:cs="Times New Roman"/>
                <w:sz w:val="20"/>
                <w:szCs w:val="20"/>
              </w:rPr>
              <w:t>Emploi-type</w:t>
            </w:r>
            <w:r w:rsidR="005E7051" w:rsidRPr="005E7051">
              <w:rPr>
                <w:rFonts w:ascii="Times New Roman" w:hAnsi="Times New Roman" w:cs="Times New Roman"/>
                <w:position w:val="6"/>
                <w:sz w:val="20"/>
                <w:szCs w:val="20"/>
                <w:vertAlign w:val="superscript"/>
              </w:rPr>
              <w:t>(4)</w:t>
            </w:r>
            <w:r w:rsidR="005E7051">
              <w:rPr>
                <w:rFonts w:ascii="Times New Roman" w:hAnsi="Times New Roman" w:cs="Times New Roman"/>
                <w:sz w:val="20"/>
                <w:szCs w:val="20"/>
              </w:rPr>
              <w:t xml:space="preserve"> n°1 </w:t>
            </w:r>
            <w:r w:rsidR="00EA1DFE">
              <w:rPr>
                <w:rFonts w:ascii="Times New Roman" w:hAnsi="Times New Roman" w:cs="Times New Roman"/>
                <w:sz w:val="20"/>
                <w:szCs w:val="20"/>
              </w:rPr>
              <w:t>:</w:t>
            </w:r>
            <w:r w:rsidR="00EA1DFE" w:rsidRPr="00EA1DFE">
              <w:rPr>
                <w:rFonts w:ascii="Arial Black" w:eastAsia="Calibri" w:hAnsi="Arial Black"/>
                <w:bCs/>
                <w:i/>
                <w:sz w:val="18"/>
                <w:szCs w:val="18"/>
              </w:rPr>
              <w:t xml:space="preserve"> </w:t>
            </w:r>
            <w:r w:rsidR="00EA1DFE" w:rsidRPr="005B4AB7">
              <w:rPr>
                <w:rFonts w:eastAsia="Calibri"/>
                <w:bCs/>
                <w:i/>
                <w:sz w:val="20"/>
                <w:szCs w:val="20"/>
              </w:rPr>
              <w:t>Responsable des Ressources Humaines (GRH-60-A)</w:t>
            </w:r>
          </w:p>
          <w:p w:rsidR="00806267" w:rsidRPr="00A54486" w:rsidRDefault="00806267" w:rsidP="00806267">
            <w:pPr>
              <w:pStyle w:val="En-tte"/>
              <w:rPr>
                <w:b/>
                <w:bCs/>
                <w:color w:val="0000FF"/>
              </w:rPr>
            </w:pPr>
          </w:p>
          <w:p w:rsidR="00556B24" w:rsidRDefault="00A54486" w:rsidP="00806267">
            <w:pPr>
              <w:pStyle w:val="En-tte"/>
              <w:jc w:val="left"/>
              <w:rPr>
                <w:rFonts w:ascii="Arial" w:hAnsi="Arial"/>
                <w:position w:val="6"/>
                <w:sz w:val="13"/>
              </w:rPr>
            </w:pPr>
            <w:r w:rsidRPr="0082422A">
              <w:rPr>
                <w:b/>
                <w:bCs/>
                <w:i/>
                <w:color w:val="0000FF"/>
              </w:rPr>
              <w:t>Référence  RIME</w:t>
            </w:r>
            <w:r w:rsidRPr="0082422A">
              <w:rPr>
                <w:b/>
                <w:bCs/>
                <w:i/>
              </w:rPr>
              <w:t xml:space="preserve"> </w:t>
            </w:r>
            <w:hyperlink r:id="rId15" w:history="1">
              <w:r w:rsidRPr="0082422A">
                <w:rPr>
                  <w:rStyle w:val="Lienhypertexte"/>
                  <w:b/>
                  <w:bCs/>
                  <w:i/>
                </w:rPr>
                <w:t>Répertoire Interministériel des Métiers de l’Etat</w:t>
              </w:r>
            </w:hyperlink>
            <w:r>
              <w:rPr>
                <w:b/>
                <w:bCs/>
              </w:rPr>
              <w:t xml:space="preserve"> </w:t>
            </w:r>
          </w:p>
          <w:p w:rsidR="00DE2FC6" w:rsidRDefault="00DE2FC6" w:rsidP="00806267">
            <w:pPr>
              <w:pStyle w:val="En-tte"/>
              <w:jc w:val="left"/>
              <w:rPr>
                <w:rFonts w:ascii="Arial" w:hAnsi="Arial"/>
                <w:position w:val="6"/>
                <w:sz w:val="13"/>
              </w:rPr>
            </w:pPr>
          </w:p>
          <w:p w:rsidR="00DE2FC6" w:rsidRPr="00806267" w:rsidRDefault="00DE2FC6" w:rsidP="002044E8">
            <w:pPr>
              <w:pStyle w:val="En-tte"/>
              <w:spacing w:line="360" w:lineRule="auto"/>
              <w:jc w:val="left"/>
              <w:rPr>
                <w:bCs/>
                <w:sz w:val="20"/>
                <w:szCs w:val="20"/>
              </w:rPr>
            </w:pPr>
            <w:r w:rsidRPr="00806267">
              <w:rPr>
                <w:bCs/>
                <w:sz w:val="20"/>
                <w:szCs w:val="20"/>
              </w:rPr>
              <w:t>Domaine fonctionnel </w:t>
            </w:r>
            <w:r w:rsidR="009872AA" w:rsidRPr="002044E8">
              <w:rPr>
                <w:rFonts w:ascii="Arial" w:hAnsi="Arial" w:cs="Arial"/>
                <w:bCs/>
                <w:sz w:val="20"/>
                <w:szCs w:val="20"/>
                <w:vertAlign w:val="superscript"/>
              </w:rPr>
              <w:t>(3)</w:t>
            </w:r>
            <w:r w:rsidR="009872AA">
              <w:rPr>
                <w:bCs/>
                <w:sz w:val="20"/>
                <w:szCs w:val="20"/>
              </w:rPr>
              <w:t xml:space="preserve"> </w:t>
            </w:r>
            <w:r w:rsidRPr="00806267">
              <w:rPr>
                <w:bCs/>
                <w:sz w:val="20"/>
                <w:szCs w:val="20"/>
              </w:rPr>
              <w:t>:</w:t>
            </w:r>
            <w:r w:rsidR="000F21D9">
              <w:rPr>
                <w:bCs/>
                <w:sz w:val="20"/>
                <w:szCs w:val="20"/>
              </w:rPr>
              <w:t>FPEGRH02 ou FPEEPP11</w:t>
            </w:r>
          </w:p>
          <w:p w:rsidR="00DE2FC6" w:rsidRPr="00806267" w:rsidRDefault="00DE2FC6" w:rsidP="002044E8">
            <w:pPr>
              <w:pStyle w:val="En-tte"/>
              <w:spacing w:line="360" w:lineRule="auto"/>
              <w:jc w:val="left"/>
              <w:rPr>
                <w:bCs/>
                <w:sz w:val="20"/>
                <w:szCs w:val="20"/>
              </w:rPr>
            </w:pPr>
            <w:r w:rsidRPr="00806267">
              <w:rPr>
                <w:bCs/>
                <w:sz w:val="20"/>
                <w:szCs w:val="20"/>
              </w:rPr>
              <w:t>Métier ou emploi-type</w:t>
            </w:r>
            <w:r w:rsidR="009872AA">
              <w:rPr>
                <w:bCs/>
                <w:sz w:val="20"/>
                <w:szCs w:val="20"/>
              </w:rPr>
              <w:t xml:space="preserve"> </w:t>
            </w:r>
            <w:r w:rsidR="009872AA" w:rsidRPr="002044E8">
              <w:rPr>
                <w:rFonts w:ascii="Arial" w:hAnsi="Arial" w:cs="Arial"/>
                <w:spacing w:val="0"/>
                <w:position w:val="6"/>
                <w:sz w:val="13"/>
              </w:rPr>
              <w:t>(4)</w:t>
            </w:r>
            <w:r w:rsidRPr="002044E8">
              <w:rPr>
                <w:rFonts w:ascii="Arial" w:hAnsi="Arial" w:cs="Arial"/>
                <w:spacing w:val="0"/>
                <w:position w:val="6"/>
                <w:sz w:val="13"/>
              </w:rPr>
              <w:t> </w:t>
            </w:r>
            <w:r w:rsidRPr="00806267">
              <w:rPr>
                <w:bCs/>
                <w:sz w:val="20"/>
                <w:szCs w:val="20"/>
              </w:rPr>
              <w:t>:</w:t>
            </w:r>
          </w:p>
          <w:p w:rsidR="009B03C5" w:rsidRPr="00A0215B" w:rsidRDefault="009B03C5" w:rsidP="00530FCD">
            <w:pPr>
              <w:pStyle w:val="En-tte"/>
              <w:jc w:val="left"/>
              <w:rPr>
                <w:sz w:val="18"/>
                <w:szCs w:val="18"/>
              </w:rPr>
            </w:pPr>
          </w:p>
        </w:tc>
      </w:tr>
    </w:tbl>
    <w:p w:rsidR="009B03C5" w:rsidRDefault="009B03C5" w:rsidP="009B03C5">
      <w:pPr>
        <w:pStyle w:val="En-tte"/>
        <w:jc w:val="both"/>
        <w:rPr>
          <w:sz w:val="18"/>
          <w:szCs w:val="18"/>
        </w:rPr>
      </w:pPr>
    </w:p>
    <w:tbl>
      <w:tblPr>
        <w:tblStyle w:val="Grilledutableau"/>
        <w:tblW w:w="10946" w:type="dxa"/>
        <w:tblLook w:val="01E0" w:firstRow="1" w:lastRow="1" w:firstColumn="1" w:lastColumn="1" w:noHBand="0" w:noVBand="0"/>
      </w:tblPr>
      <w:tblGrid>
        <w:gridCol w:w="2448"/>
        <w:gridCol w:w="8498"/>
      </w:tblGrid>
      <w:tr w:rsidR="00397DB4" w:rsidRPr="007B0752" w:rsidTr="00655F2D">
        <w:tc>
          <w:tcPr>
            <w:tcW w:w="10946" w:type="dxa"/>
            <w:gridSpan w:val="2"/>
            <w:tcBorders>
              <w:bottom w:val="single" w:sz="4" w:space="0" w:color="auto"/>
            </w:tcBorders>
            <w:shd w:val="clear" w:color="auto" w:fill="E0E0E0"/>
          </w:tcPr>
          <w:p w:rsidR="00397DB4" w:rsidRPr="0076637C" w:rsidRDefault="00397DB4" w:rsidP="00397DB4">
            <w:pPr>
              <w:pStyle w:val="En-tte"/>
              <w:rPr>
                <w:b/>
                <w:bCs/>
              </w:rPr>
            </w:pPr>
            <w:r w:rsidRPr="0076637C">
              <w:rPr>
                <w:b/>
                <w:bCs/>
              </w:rPr>
              <w:t>FICHE DESCRIPTIVE D’EMPLOI</w:t>
            </w:r>
          </w:p>
          <w:p w:rsidR="00397DB4" w:rsidRPr="007B0752" w:rsidRDefault="00397DB4" w:rsidP="00E704C7">
            <w:pPr>
              <w:pStyle w:val="En-tte"/>
              <w:jc w:val="both"/>
              <w:rPr>
                <w:sz w:val="18"/>
                <w:szCs w:val="18"/>
              </w:rPr>
            </w:pPr>
          </w:p>
        </w:tc>
      </w:tr>
      <w:tr w:rsidR="00E704C7" w:rsidRPr="007B0752" w:rsidTr="00E120BF">
        <w:tc>
          <w:tcPr>
            <w:tcW w:w="2448" w:type="dxa"/>
          </w:tcPr>
          <w:p w:rsidR="00E704C7" w:rsidRDefault="00E704C7" w:rsidP="00E704C7">
            <w:pPr>
              <w:pStyle w:val="En-tte"/>
              <w:rPr>
                <w:b/>
                <w:bCs/>
                <w:sz w:val="20"/>
                <w:szCs w:val="20"/>
              </w:rPr>
            </w:pPr>
          </w:p>
          <w:p w:rsidR="00397DB4" w:rsidRDefault="00397DB4" w:rsidP="00397DB4">
            <w:pPr>
              <w:pStyle w:val="En-tte"/>
              <w:jc w:val="left"/>
              <w:rPr>
                <w:b/>
                <w:bCs/>
                <w:sz w:val="18"/>
                <w:szCs w:val="18"/>
              </w:rPr>
            </w:pPr>
          </w:p>
          <w:p w:rsidR="000459E2" w:rsidRDefault="008A53D9" w:rsidP="008A53D9">
            <w:pPr>
              <w:pStyle w:val="En-tte"/>
              <w:rPr>
                <w:b/>
                <w:bCs/>
                <w:color w:val="0000FF"/>
                <w:sz w:val="20"/>
                <w:szCs w:val="20"/>
              </w:rPr>
            </w:pPr>
            <w:r w:rsidRPr="000459E2">
              <w:rPr>
                <w:b/>
                <w:bCs/>
                <w:color w:val="0000FF"/>
                <w:sz w:val="20"/>
                <w:szCs w:val="20"/>
              </w:rPr>
              <w:t>Fiche</w:t>
            </w:r>
            <w:r w:rsidR="00773A50" w:rsidRPr="000459E2">
              <w:rPr>
                <w:b/>
                <w:bCs/>
                <w:color w:val="0000FF"/>
                <w:sz w:val="20"/>
                <w:szCs w:val="20"/>
              </w:rPr>
              <w:t xml:space="preserve"> </w:t>
            </w:r>
            <w:r w:rsidR="000459E2">
              <w:rPr>
                <w:b/>
                <w:bCs/>
                <w:color w:val="0000FF"/>
                <w:sz w:val="20"/>
                <w:szCs w:val="20"/>
              </w:rPr>
              <w:t>N°</w:t>
            </w:r>
            <w:r w:rsidR="00CC2B33">
              <w:rPr>
                <w:b/>
                <w:bCs/>
                <w:color w:val="0000FF"/>
                <w:sz w:val="20"/>
                <w:szCs w:val="20"/>
              </w:rPr>
              <w:t xml:space="preserve"> 5411</w:t>
            </w:r>
          </w:p>
          <w:p w:rsidR="005B3BD4" w:rsidRDefault="005B3BD4" w:rsidP="00CC2B33">
            <w:pPr>
              <w:pStyle w:val="En-tte"/>
              <w:rPr>
                <w:b/>
                <w:bCs/>
                <w:sz w:val="20"/>
                <w:szCs w:val="20"/>
              </w:rPr>
            </w:pPr>
          </w:p>
        </w:tc>
        <w:tc>
          <w:tcPr>
            <w:tcW w:w="8498" w:type="dxa"/>
            <w:tcBorders>
              <w:bottom w:val="nil"/>
            </w:tcBorders>
          </w:tcPr>
          <w:p w:rsidR="00530FCD" w:rsidRDefault="00530FCD" w:rsidP="00AD687C">
            <w:pPr>
              <w:rPr>
                <w:rFonts w:ascii="Times New Roman" w:hAnsi="Times New Roman" w:cs="Times New Roman"/>
                <w:sz w:val="20"/>
                <w:szCs w:val="20"/>
              </w:rPr>
            </w:pPr>
          </w:p>
          <w:p w:rsidR="00E120BF" w:rsidRDefault="00E704C7" w:rsidP="00AD687C">
            <w:pPr>
              <w:rPr>
                <w:rFonts w:ascii="Times New Roman" w:hAnsi="Times New Roman" w:cs="Times New Roman"/>
                <w:sz w:val="20"/>
                <w:szCs w:val="20"/>
              </w:rPr>
            </w:pPr>
            <w:r w:rsidRPr="00E7512F">
              <w:rPr>
                <w:rFonts w:ascii="Times New Roman" w:hAnsi="Times New Roman" w:cs="Times New Roman"/>
                <w:sz w:val="20"/>
                <w:szCs w:val="20"/>
              </w:rPr>
              <w:t xml:space="preserve">Catégorie :  </w:t>
            </w:r>
            <w:r w:rsidR="00662248">
              <w:rPr>
                <w:rFonts w:ascii="Times New Roman" w:hAnsi="Times New Roman" w:cs="Times New Roman"/>
                <w:sz w:val="20"/>
                <w:szCs w:val="20"/>
              </w:rPr>
              <w:t xml:space="preserve">   </w:t>
            </w:r>
            <w:r w:rsidRPr="00E7512F">
              <w:rPr>
                <w:rFonts w:ascii="Times New Roman" w:hAnsi="Times New Roman" w:cs="Times New Roman"/>
                <w:sz w:val="20"/>
                <w:szCs w:val="20"/>
              </w:rPr>
              <w:t xml:space="preserve"> </w:t>
            </w:r>
            <w:r w:rsidR="00DC737F">
              <w:rPr>
                <w:rFonts w:ascii="Times New Roman" w:hAnsi="Times New Roman" w:cs="Times New Roman"/>
                <w:sz w:val="20"/>
                <w:szCs w:val="20"/>
              </w:rPr>
              <w:t xml:space="preserve">Encadrement supérieur </w:t>
            </w:r>
            <w:r w:rsidR="00DE2E26">
              <w:rPr>
                <w:rFonts w:ascii="Times New Roman" w:hAnsi="Times New Roman" w:cs="Times New Roman"/>
                <w:sz w:val="20"/>
                <w:szCs w:val="20"/>
              </w:rPr>
              <w:fldChar w:fldCharType="begin">
                <w:ffData>
                  <w:name w:val="CaseACocher7"/>
                  <w:enabled/>
                  <w:calcOnExit w:val="0"/>
                  <w:checkBox>
                    <w:sizeAuto/>
                    <w:default w:val="0"/>
                  </w:checkBox>
                </w:ffData>
              </w:fldChar>
            </w:r>
            <w:bookmarkStart w:id="0" w:name="CaseACocher7"/>
            <w:r w:rsidR="00D0782A">
              <w:rPr>
                <w:rFonts w:ascii="Times New Roman" w:hAnsi="Times New Roman" w:cs="Times New Roman"/>
                <w:sz w:val="20"/>
                <w:szCs w:val="20"/>
              </w:rPr>
              <w:instrText xml:space="preserve"> FORMCHECKBOX </w:instrText>
            </w:r>
            <w:r w:rsidR="005873D1">
              <w:rPr>
                <w:rFonts w:ascii="Times New Roman" w:hAnsi="Times New Roman" w:cs="Times New Roman"/>
                <w:sz w:val="20"/>
                <w:szCs w:val="20"/>
              </w:rPr>
            </w:r>
            <w:r w:rsidR="005873D1">
              <w:rPr>
                <w:rFonts w:ascii="Times New Roman" w:hAnsi="Times New Roman" w:cs="Times New Roman"/>
                <w:sz w:val="20"/>
                <w:szCs w:val="20"/>
              </w:rPr>
              <w:fldChar w:fldCharType="separate"/>
            </w:r>
            <w:r w:rsidR="00DE2E26">
              <w:rPr>
                <w:rFonts w:ascii="Times New Roman" w:hAnsi="Times New Roman" w:cs="Times New Roman"/>
                <w:sz w:val="20"/>
                <w:szCs w:val="20"/>
              </w:rPr>
              <w:fldChar w:fldCharType="end"/>
            </w:r>
            <w:bookmarkEnd w:id="0"/>
            <w:r w:rsidR="00DC737F">
              <w:rPr>
                <w:rFonts w:ascii="Times New Roman" w:hAnsi="Times New Roman" w:cs="Times New Roman"/>
                <w:sz w:val="20"/>
                <w:szCs w:val="20"/>
              </w:rPr>
              <w:t xml:space="preserve">               </w:t>
            </w:r>
            <w:r w:rsidRPr="00E7512F">
              <w:rPr>
                <w:rFonts w:ascii="Times New Roman" w:hAnsi="Times New Roman" w:cs="Times New Roman"/>
                <w:sz w:val="20"/>
                <w:szCs w:val="20"/>
              </w:rPr>
              <w:t xml:space="preserve">A </w:t>
            </w:r>
            <w:r w:rsidR="00DE2E26">
              <w:rPr>
                <w:rFonts w:ascii="Times New Roman" w:hAnsi="Times New Roman" w:cs="Times New Roman"/>
                <w:sz w:val="20"/>
                <w:szCs w:val="20"/>
              </w:rPr>
              <w:fldChar w:fldCharType="begin">
                <w:ffData>
                  <w:name w:val="CaseACocher8"/>
                  <w:enabled/>
                  <w:calcOnExit w:val="0"/>
                  <w:checkBox>
                    <w:sizeAuto/>
                    <w:default w:val="1"/>
                  </w:checkBox>
                </w:ffData>
              </w:fldChar>
            </w:r>
            <w:bookmarkStart w:id="1" w:name="CaseACocher8"/>
            <w:r w:rsidR="00D0782A">
              <w:rPr>
                <w:rFonts w:ascii="Times New Roman" w:hAnsi="Times New Roman" w:cs="Times New Roman"/>
                <w:sz w:val="20"/>
                <w:szCs w:val="20"/>
              </w:rPr>
              <w:instrText xml:space="preserve"> FORMCHECKBOX </w:instrText>
            </w:r>
            <w:r w:rsidR="005873D1">
              <w:rPr>
                <w:rFonts w:ascii="Times New Roman" w:hAnsi="Times New Roman" w:cs="Times New Roman"/>
                <w:sz w:val="20"/>
                <w:szCs w:val="20"/>
              </w:rPr>
            </w:r>
            <w:r w:rsidR="005873D1">
              <w:rPr>
                <w:rFonts w:ascii="Times New Roman" w:hAnsi="Times New Roman" w:cs="Times New Roman"/>
                <w:sz w:val="20"/>
                <w:szCs w:val="20"/>
              </w:rPr>
              <w:fldChar w:fldCharType="separate"/>
            </w:r>
            <w:r w:rsidR="00DE2E26">
              <w:rPr>
                <w:rFonts w:ascii="Times New Roman" w:hAnsi="Times New Roman" w:cs="Times New Roman"/>
                <w:sz w:val="20"/>
                <w:szCs w:val="20"/>
              </w:rPr>
              <w:fldChar w:fldCharType="end"/>
            </w:r>
            <w:bookmarkEnd w:id="1"/>
            <w:r w:rsidR="000E1E83" w:rsidRPr="00E7512F">
              <w:rPr>
                <w:rFonts w:ascii="Times New Roman" w:hAnsi="Times New Roman" w:cs="Times New Roman"/>
                <w:sz w:val="20"/>
                <w:szCs w:val="20"/>
              </w:rPr>
              <w:t xml:space="preserve">     </w:t>
            </w:r>
            <w:r w:rsidRPr="00E7512F">
              <w:rPr>
                <w:rFonts w:ascii="Times New Roman" w:hAnsi="Times New Roman" w:cs="Times New Roman"/>
                <w:sz w:val="20"/>
                <w:szCs w:val="20"/>
              </w:rPr>
              <w:t>B</w:t>
            </w:r>
            <w:r w:rsidR="000E1E83" w:rsidRPr="00E7512F">
              <w:rPr>
                <w:rFonts w:ascii="Times New Roman" w:hAnsi="Times New Roman" w:cs="Times New Roman"/>
                <w:sz w:val="20"/>
                <w:szCs w:val="20"/>
              </w:rPr>
              <w:t xml:space="preserve"> </w:t>
            </w:r>
            <w:r w:rsidR="00DE2E26">
              <w:rPr>
                <w:rFonts w:ascii="Times New Roman" w:hAnsi="Times New Roman" w:cs="Times New Roman"/>
                <w:sz w:val="20"/>
                <w:szCs w:val="20"/>
              </w:rPr>
              <w:fldChar w:fldCharType="begin">
                <w:ffData>
                  <w:name w:val="CaseACocher9"/>
                  <w:enabled/>
                  <w:calcOnExit w:val="0"/>
                  <w:checkBox>
                    <w:sizeAuto/>
                    <w:default w:val="0"/>
                  </w:checkBox>
                </w:ffData>
              </w:fldChar>
            </w:r>
            <w:bookmarkStart w:id="2" w:name="CaseACocher9"/>
            <w:r w:rsidR="009D7D3F">
              <w:rPr>
                <w:rFonts w:ascii="Times New Roman" w:hAnsi="Times New Roman" w:cs="Times New Roman"/>
                <w:sz w:val="20"/>
                <w:szCs w:val="20"/>
              </w:rPr>
              <w:instrText xml:space="preserve"> FORMCHECKBOX </w:instrText>
            </w:r>
            <w:r w:rsidR="005873D1">
              <w:rPr>
                <w:rFonts w:ascii="Times New Roman" w:hAnsi="Times New Roman" w:cs="Times New Roman"/>
                <w:sz w:val="20"/>
                <w:szCs w:val="20"/>
              </w:rPr>
            </w:r>
            <w:r w:rsidR="005873D1">
              <w:rPr>
                <w:rFonts w:ascii="Times New Roman" w:hAnsi="Times New Roman" w:cs="Times New Roman"/>
                <w:sz w:val="20"/>
                <w:szCs w:val="20"/>
              </w:rPr>
              <w:fldChar w:fldCharType="separate"/>
            </w:r>
            <w:r w:rsidR="00DE2E26">
              <w:rPr>
                <w:rFonts w:ascii="Times New Roman" w:hAnsi="Times New Roman" w:cs="Times New Roman"/>
                <w:sz w:val="20"/>
                <w:szCs w:val="20"/>
              </w:rPr>
              <w:fldChar w:fldCharType="end"/>
            </w:r>
            <w:bookmarkEnd w:id="2"/>
            <w:r w:rsidR="000E1E83" w:rsidRPr="00E7512F">
              <w:rPr>
                <w:rFonts w:ascii="Times New Roman" w:hAnsi="Times New Roman" w:cs="Times New Roman"/>
                <w:sz w:val="20"/>
                <w:szCs w:val="20"/>
              </w:rPr>
              <w:t xml:space="preserve">     </w:t>
            </w:r>
            <w:r w:rsidRPr="00E7512F">
              <w:rPr>
                <w:rFonts w:ascii="Times New Roman" w:hAnsi="Times New Roman" w:cs="Times New Roman"/>
                <w:sz w:val="20"/>
                <w:szCs w:val="20"/>
              </w:rPr>
              <w:t>C</w:t>
            </w:r>
            <w:r w:rsidR="009D7D3F">
              <w:rPr>
                <w:rFonts w:ascii="Times New Roman" w:hAnsi="Times New Roman" w:cs="Times New Roman"/>
                <w:sz w:val="20"/>
                <w:szCs w:val="20"/>
              </w:rPr>
              <w:t xml:space="preserve"> </w:t>
            </w:r>
            <w:r w:rsidR="00DE2E26">
              <w:rPr>
                <w:rFonts w:ascii="Times New Roman" w:hAnsi="Times New Roman" w:cs="Times New Roman"/>
                <w:sz w:val="20"/>
                <w:szCs w:val="20"/>
              </w:rPr>
              <w:fldChar w:fldCharType="begin">
                <w:ffData>
                  <w:name w:val="CaseACocher10"/>
                  <w:enabled/>
                  <w:calcOnExit w:val="0"/>
                  <w:checkBox>
                    <w:sizeAuto/>
                    <w:default w:val="0"/>
                  </w:checkBox>
                </w:ffData>
              </w:fldChar>
            </w:r>
            <w:bookmarkStart w:id="3" w:name="CaseACocher10"/>
            <w:r w:rsidR="009D7D3F">
              <w:rPr>
                <w:rFonts w:ascii="Times New Roman" w:hAnsi="Times New Roman" w:cs="Times New Roman"/>
                <w:sz w:val="20"/>
                <w:szCs w:val="20"/>
              </w:rPr>
              <w:instrText xml:space="preserve"> FORMCHECKBOX </w:instrText>
            </w:r>
            <w:r w:rsidR="005873D1">
              <w:rPr>
                <w:rFonts w:ascii="Times New Roman" w:hAnsi="Times New Roman" w:cs="Times New Roman"/>
                <w:sz w:val="20"/>
                <w:szCs w:val="20"/>
              </w:rPr>
            </w:r>
            <w:r w:rsidR="005873D1">
              <w:rPr>
                <w:rFonts w:ascii="Times New Roman" w:hAnsi="Times New Roman" w:cs="Times New Roman"/>
                <w:sz w:val="20"/>
                <w:szCs w:val="20"/>
              </w:rPr>
              <w:fldChar w:fldCharType="separate"/>
            </w:r>
            <w:r w:rsidR="00DE2E26">
              <w:rPr>
                <w:rFonts w:ascii="Times New Roman" w:hAnsi="Times New Roman" w:cs="Times New Roman"/>
                <w:sz w:val="20"/>
                <w:szCs w:val="20"/>
              </w:rPr>
              <w:fldChar w:fldCharType="end"/>
            </w:r>
            <w:bookmarkEnd w:id="3"/>
            <w:r w:rsidR="00D5697C">
              <w:rPr>
                <w:rFonts w:ascii="Times New Roman" w:hAnsi="Times New Roman" w:cs="Times New Roman"/>
                <w:sz w:val="20"/>
                <w:szCs w:val="20"/>
              </w:rPr>
              <w:t xml:space="preserve">     </w:t>
            </w:r>
          </w:p>
          <w:p w:rsidR="004301BA" w:rsidRPr="00987F88" w:rsidRDefault="004301BA" w:rsidP="00AD687C">
            <w:pPr>
              <w:rPr>
                <w:rFonts w:ascii="Times New Roman" w:hAnsi="Times New Roman" w:cs="Times New Roman"/>
                <w:sz w:val="20"/>
                <w:szCs w:val="20"/>
              </w:rPr>
            </w:pPr>
          </w:p>
        </w:tc>
      </w:tr>
      <w:tr w:rsidR="00E120BF" w:rsidRPr="007B0752" w:rsidTr="00530FCD">
        <w:trPr>
          <w:trHeight w:val="868"/>
        </w:trPr>
        <w:tc>
          <w:tcPr>
            <w:tcW w:w="2448" w:type="dxa"/>
          </w:tcPr>
          <w:p w:rsidR="00A0137E" w:rsidRDefault="00A0137E" w:rsidP="00530FCD">
            <w:pPr>
              <w:rPr>
                <w:rFonts w:ascii="Times New Roman" w:hAnsi="Times New Roman" w:cs="Times New Roman"/>
                <w:b/>
                <w:color w:val="0000FF"/>
                <w:sz w:val="20"/>
                <w:szCs w:val="20"/>
              </w:rPr>
            </w:pPr>
          </w:p>
          <w:p w:rsidR="00E120BF" w:rsidRPr="008530D1" w:rsidRDefault="000A2C9E" w:rsidP="008530D1">
            <w:pPr>
              <w:jc w:val="center"/>
              <w:rPr>
                <w:rFonts w:ascii="Arial Black" w:hAnsi="Arial Black"/>
                <w:b/>
                <w:sz w:val="20"/>
                <w:szCs w:val="20"/>
              </w:rPr>
            </w:pPr>
            <w:r w:rsidRPr="005629AD">
              <w:rPr>
                <w:rFonts w:ascii="Times New Roman" w:hAnsi="Times New Roman" w:cs="Times New Roman"/>
                <w:b/>
                <w:color w:val="0000FF"/>
                <w:sz w:val="20"/>
                <w:szCs w:val="20"/>
              </w:rPr>
              <w:t>Cotation</w:t>
            </w:r>
            <w:r w:rsidR="00B5426E">
              <w:rPr>
                <w:rFonts w:ascii="Times New Roman" w:hAnsi="Times New Roman" w:cs="Times New Roman"/>
                <w:b/>
                <w:color w:val="0000FF"/>
                <w:sz w:val="20"/>
                <w:szCs w:val="20"/>
              </w:rPr>
              <w:t>, s’il y a lieu</w:t>
            </w:r>
            <w:r w:rsidRPr="00DF6A6A">
              <w:t> </w:t>
            </w:r>
            <w:r w:rsidR="004E1033">
              <w:rPr>
                <w:position w:val="6"/>
                <w:sz w:val="13"/>
              </w:rPr>
              <w:t>(5</w:t>
            </w:r>
            <w:r w:rsidR="008530D1">
              <w:rPr>
                <w:position w:val="6"/>
                <w:sz w:val="13"/>
              </w:rPr>
              <w:t xml:space="preserve">) </w:t>
            </w:r>
            <w:r w:rsidRPr="00DF6A6A">
              <w:t xml:space="preserve">: </w:t>
            </w:r>
          </w:p>
          <w:p w:rsidR="00E120BF" w:rsidRDefault="00E120BF" w:rsidP="00530FCD">
            <w:pPr>
              <w:pStyle w:val="En-tte"/>
              <w:jc w:val="both"/>
              <w:rPr>
                <w:b/>
                <w:bCs/>
                <w:sz w:val="20"/>
                <w:szCs w:val="20"/>
              </w:rPr>
            </w:pPr>
          </w:p>
        </w:tc>
        <w:tc>
          <w:tcPr>
            <w:tcW w:w="8498" w:type="dxa"/>
            <w:tcBorders>
              <w:top w:val="nil"/>
              <w:bottom w:val="nil"/>
            </w:tcBorders>
          </w:tcPr>
          <w:p w:rsidR="00416E25" w:rsidRDefault="003257E2" w:rsidP="000E1E83">
            <w:pPr>
              <w:rPr>
                <w:rFonts w:eastAsia="Calibri"/>
                <w:bCs/>
                <w:i/>
                <w:sz w:val="18"/>
                <w:szCs w:val="18"/>
              </w:rPr>
            </w:pPr>
            <w:r w:rsidRPr="003257E2">
              <w:rPr>
                <w:rFonts w:ascii="Times New Roman" w:hAnsi="Times New Roman" w:cs="Times New Roman"/>
                <w:sz w:val="20"/>
                <w:szCs w:val="20"/>
              </w:rPr>
              <w:t>Corps et grade :</w:t>
            </w:r>
            <w:r w:rsidR="00EA1DFE">
              <w:rPr>
                <w:rFonts w:ascii="Times New Roman" w:hAnsi="Times New Roman" w:cs="Times New Roman"/>
                <w:sz w:val="20"/>
                <w:szCs w:val="20"/>
              </w:rPr>
              <w:t xml:space="preserve"> </w:t>
            </w:r>
            <w:r w:rsidR="00EA1DFE" w:rsidRPr="002135D3">
              <w:rPr>
                <w:rFonts w:eastAsia="Calibri"/>
                <w:bCs/>
                <w:i/>
                <w:sz w:val="18"/>
                <w:szCs w:val="18"/>
              </w:rPr>
              <w:t>Attaché d’administration de l’Etat – Attaché principal</w:t>
            </w:r>
            <w:r w:rsidR="0064380A">
              <w:rPr>
                <w:rFonts w:eastAsia="Calibri"/>
                <w:bCs/>
                <w:i/>
                <w:sz w:val="18"/>
                <w:szCs w:val="18"/>
              </w:rPr>
              <w:t xml:space="preserve"> – ou équivalant</w:t>
            </w:r>
            <w:r w:rsidR="001C7A6E">
              <w:rPr>
                <w:rFonts w:eastAsia="Calibri"/>
                <w:bCs/>
                <w:i/>
                <w:sz w:val="18"/>
                <w:szCs w:val="18"/>
              </w:rPr>
              <w:t xml:space="preserve"> </w:t>
            </w:r>
          </w:p>
          <w:p w:rsidR="00E120BF" w:rsidRPr="003257E2" w:rsidRDefault="001C7A6E" w:rsidP="000E1E83">
            <w:pPr>
              <w:rPr>
                <w:rFonts w:ascii="Times New Roman" w:hAnsi="Times New Roman" w:cs="Times New Roman"/>
                <w:sz w:val="20"/>
                <w:szCs w:val="20"/>
              </w:rPr>
            </w:pPr>
            <w:r>
              <w:rPr>
                <w:rFonts w:eastAsia="Calibri"/>
                <w:bCs/>
                <w:i/>
                <w:sz w:val="18"/>
                <w:szCs w:val="18"/>
              </w:rPr>
              <w:t>ou Inspecteur de la jeunesse et des sports</w:t>
            </w:r>
          </w:p>
          <w:p w:rsidR="005C6398" w:rsidRDefault="005C6398" w:rsidP="00E120BF">
            <w:pPr>
              <w:pStyle w:val="En-tte"/>
              <w:jc w:val="left"/>
              <w:rPr>
                <w:sz w:val="20"/>
                <w:szCs w:val="20"/>
              </w:rPr>
            </w:pPr>
          </w:p>
          <w:p w:rsidR="00E120BF" w:rsidRDefault="00E120BF" w:rsidP="00E120BF">
            <w:pPr>
              <w:pStyle w:val="En-tte"/>
              <w:jc w:val="left"/>
              <w:rPr>
                <w:sz w:val="20"/>
                <w:szCs w:val="20"/>
              </w:rPr>
            </w:pPr>
            <w:r w:rsidRPr="00E7512F">
              <w:rPr>
                <w:sz w:val="20"/>
                <w:szCs w:val="20"/>
              </w:rPr>
              <w:t xml:space="preserve">Poste vacant : Oui </w:t>
            </w:r>
            <w:r w:rsidR="00DE2E26" w:rsidRPr="001C7A6E">
              <w:rPr>
                <w:sz w:val="20"/>
                <w:szCs w:val="20"/>
                <w:highlight w:val="black"/>
              </w:rPr>
              <w:fldChar w:fldCharType="begin">
                <w:ffData>
                  <w:name w:val="CaseACocher11"/>
                  <w:enabled/>
                  <w:calcOnExit w:val="0"/>
                  <w:checkBox>
                    <w:sizeAuto/>
                    <w:default w:val="0"/>
                  </w:checkBox>
                </w:ffData>
              </w:fldChar>
            </w:r>
            <w:bookmarkStart w:id="4" w:name="CaseACocher11"/>
            <w:r w:rsidR="009D7D3F" w:rsidRPr="001C7A6E">
              <w:rPr>
                <w:sz w:val="20"/>
                <w:szCs w:val="20"/>
                <w:highlight w:val="black"/>
              </w:rPr>
              <w:instrText xml:space="preserve"> FORMCHECKBOX </w:instrText>
            </w:r>
            <w:r w:rsidR="005873D1">
              <w:rPr>
                <w:sz w:val="20"/>
                <w:szCs w:val="20"/>
                <w:highlight w:val="black"/>
              </w:rPr>
            </w:r>
            <w:r w:rsidR="005873D1">
              <w:rPr>
                <w:sz w:val="20"/>
                <w:szCs w:val="20"/>
                <w:highlight w:val="black"/>
              </w:rPr>
              <w:fldChar w:fldCharType="separate"/>
            </w:r>
            <w:r w:rsidR="00DE2E26" w:rsidRPr="001C7A6E">
              <w:rPr>
                <w:sz w:val="20"/>
                <w:szCs w:val="20"/>
                <w:highlight w:val="black"/>
              </w:rPr>
              <w:fldChar w:fldCharType="end"/>
            </w:r>
            <w:bookmarkEnd w:id="4"/>
            <w:r w:rsidRPr="00E7512F">
              <w:rPr>
                <w:sz w:val="20"/>
                <w:szCs w:val="20"/>
              </w:rPr>
              <w:t xml:space="preserve">    </w:t>
            </w:r>
            <w:r>
              <w:rPr>
                <w:sz w:val="20"/>
                <w:szCs w:val="20"/>
              </w:rPr>
              <w:t>Susceptible d’être vacant</w:t>
            </w:r>
            <w:r w:rsidR="009D7D3F">
              <w:rPr>
                <w:sz w:val="20"/>
                <w:szCs w:val="20"/>
              </w:rPr>
              <w:t xml:space="preserve"> </w:t>
            </w:r>
            <w:r w:rsidRPr="00E7512F">
              <w:rPr>
                <w:sz w:val="20"/>
                <w:szCs w:val="20"/>
              </w:rPr>
              <w:t xml:space="preserve">      </w:t>
            </w:r>
          </w:p>
          <w:p w:rsidR="00E120BF" w:rsidRPr="00E120BF" w:rsidRDefault="00E120BF" w:rsidP="000E1E83">
            <w:pPr>
              <w:rPr>
                <w:rFonts w:ascii="Times New Roman" w:hAnsi="Times New Roman" w:cs="Times New Roman"/>
                <w:sz w:val="20"/>
                <w:szCs w:val="20"/>
              </w:rPr>
            </w:pPr>
          </w:p>
        </w:tc>
      </w:tr>
      <w:tr w:rsidR="0089555D" w:rsidRPr="007B0752" w:rsidTr="00BB71D6">
        <w:tc>
          <w:tcPr>
            <w:tcW w:w="2448" w:type="dxa"/>
          </w:tcPr>
          <w:p w:rsidR="00BB71D6" w:rsidRDefault="00BB71D6" w:rsidP="00BB71D6">
            <w:pPr>
              <w:pStyle w:val="En-tte"/>
              <w:rPr>
                <w:b/>
                <w:bCs/>
                <w:sz w:val="20"/>
                <w:szCs w:val="20"/>
              </w:rPr>
            </w:pPr>
          </w:p>
          <w:p w:rsidR="00BB71D6" w:rsidRDefault="00BB71D6" w:rsidP="00BB71D6">
            <w:pPr>
              <w:pStyle w:val="En-tte"/>
              <w:rPr>
                <w:b/>
                <w:bCs/>
                <w:sz w:val="20"/>
                <w:szCs w:val="20"/>
              </w:rPr>
            </w:pPr>
            <w:r>
              <w:rPr>
                <w:b/>
                <w:bCs/>
                <w:sz w:val="20"/>
                <w:szCs w:val="20"/>
              </w:rPr>
              <w:t>Date de mise</w:t>
            </w:r>
            <w:r w:rsidR="005E57E8">
              <w:rPr>
                <w:b/>
                <w:bCs/>
                <w:sz w:val="20"/>
                <w:szCs w:val="20"/>
              </w:rPr>
              <w:t xml:space="preserve"> à</w:t>
            </w:r>
            <w:r>
              <w:rPr>
                <w:b/>
                <w:bCs/>
                <w:sz w:val="20"/>
                <w:szCs w:val="20"/>
              </w:rPr>
              <w:t xml:space="preserve"> jour :</w:t>
            </w:r>
          </w:p>
          <w:p w:rsidR="00BB71D6" w:rsidRPr="005B3BD4" w:rsidRDefault="00EA1DFE" w:rsidP="00BB71D6">
            <w:pPr>
              <w:pStyle w:val="En-tte"/>
              <w:rPr>
                <w:b/>
                <w:bCs/>
                <w:sz w:val="16"/>
                <w:szCs w:val="16"/>
              </w:rPr>
            </w:pPr>
            <w:r>
              <w:rPr>
                <w:b/>
                <w:bCs/>
                <w:sz w:val="16"/>
                <w:szCs w:val="16"/>
              </w:rPr>
              <w:t>10/0</w:t>
            </w:r>
            <w:r w:rsidR="0064380A">
              <w:rPr>
                <w:b/>
                <w:bCs/>
                <w:sz w:val="16"/>
                <w:szCs w:val="16"/>
              </w:rPr>
              <w:t>5</w:t>
            </w:r>
            <w:r>
              <w:rPr>
                <w:b/>
                <w:bCs/>
                <w:sz w:val="16"/>
                <w:szCs w:val="16"/>
              </w:rPr>
              <w:t>/201</w:t>
            </w:r>
            <w:r w:rsidR="0064380A">
              <w:rPr>
                <w:b/>
                <w:bCs/>
                <w:sz w:val="16"/>
                <w:szCs w:val="16"/>
              </w:rPr>
              <w:t>6</w:t>
            </w:r>
          </w:p>
          <w:p w:rsidR="0089555D" w:rsidRDefault="0089555D" w:rsidP="00E704C7">
            <w:pPr>
              <w:pStyle w:val="En-tte"/>
              <w:rPr>
                <w:b/>
                <w:bCs/>
                <w:sz w:val="20"/>
                <w:szCs w:val="20"/>
              </w:rPr>
            </w:pPr>
          </w:p>
        </w:tc>
        <w:tc>
          <w:tcPr>
            <w:tcW w:w="8498" w:type="dxa"/>
            <w:tcBorders>
              <w:top w:val="nil"/>
            </w:tcBorders>
          </w:tcPr>
          <w:p w:rsidR="00E120BF" w:rsidRDefault="00E120BF" w:rsidP="00E120BF">
            <w:pPr>
              <w:pStyle w:val="En-tte"/>
              <w:jc w:val="left"/>
              <w:rPr>
                <w:bCs/>
                <w:sz w:val="20"/>
                <w:szCs w:val="20"/>
              </w:rPr>
            </w:pPr>
            <w:r>
              <w:rPr>
                <w:bCs/>
                <w:sz w:val="20"/>
                <w:szCs w:val="20"/>
              </w:rPr>
              <w:t>Date de prise de poste</w:t>
            </w:r>
            <w:r w:rsidR="003765CC">
              <w:rPr>
                <w:bCs/>
                <w:sz w:val="20"/>
                <w:szCs w:val="20"/>
              </w:rPr>
              <w:t xml:space="preserve"> souhaitée</w:t>
            </w:r>
            <w:r>
              <w:rPr>
                <w:bCs/>
                <w:sz w:val="20"/>
                <w:szCs w:val="20"/>
              </w:rPr>
              <w:t> :</w:t>
            </w:r>
            <w:r w:rsidR="001C7A6E">
              <w:rPr>
                <w:bCs/>
                <w:sz w:val="20"/>
                <w:szCs w:val="20"/>
              </w:rPr>
              <w:t xml:space="preserve"> 2 avril 2019</w:t>
            </w:r>
          </w:p>
          <w:p w:rsidR="00E120BF" w:rsidRDefault="00E120BF" w:rsidP="00E120BF">
            <w:pPr>
              <w:pStyle w:val="En-tte"/>
              <w:jc w:val="left"/>
              <w:rPr>
                <w:sz w:val="20"/>
                <w:szCs w:val="20"/>
              </w:rPr>
            </w:pPr>
          </w:p>
        </w:tc>
      </w:tr>
    </w:tbl>
    <w:p w:rsidR="00452239" w:rsidRPr="00DC24F9" w:rsidRDefault="00452239" w:rsidP="00C77B69">
      <w:pPr>
        <w:pStyle w:val="En-tte"/>
        <w:jc w:val="both"/>
        <w:rPr>
          <w:sz w:val="20"/>
          <w:szCs w:val="20"/>
        </w:rPr>
      </w:pPr>
    </w:p>
    <w:tbl>
      <w:tblPr>
        <w:tblStyle w:val="Grilledutableau"/>
        <w:tblW w:w="0" w:type="auto"/>
        <w:tblInd w:w="-34" w:type="dxa"/>
        <w:tblLayout w:type="fixed"/>
        <w:tblLook w:val="01E0" w:firstRow="1" w:lastRow="1" w:firstColumn="1" w:lastColumn="1" w:noHBand="0" w:noVBand="0"/>
      </w:tblPr>
      <w:tblGrid>
        <w:gridCol w:w="34"/>
        <w:gridCol w:w="10881"/>
        <w:gridCol w:w="31"/>
      </w:tblGrid>
      <w:tr w:rsidR="004C214A" w:rsidTr="001868FE">
        <w:trPr>
          <w:gridBefore w:val="1"/>
          <w:wBefore w:w="34" w:type="dxa"/>
        </w:trPr>
        <w:tc>
          <w:tcPr>
            <w:tcW w:w="10912" w:type="dxa"/>
            <w:gridSpan w:val="2"/>
            <w:shd w:val="clear" w:color="auto" w:fill="E0E0E0"/>
          </w:tcPr>
          <w:p w:rsidR="004C214A" w:rsidRPr="0081554E" w:rsidRDefault="004C214A" w:rsidP="0081554E">
            <w:pPr>
              <w:jc w:val="center"/>
              <w:rPr>
                <w:rFonts w:ascii="Times New Roman" w:hAnsi="Times New Roman" w:cs="Times New Roman"/>
                <w:b/>
                <w:bCs/>
              </w:rPr>
            </w:pPr>
            <w:r w:rsidRPr="0081554E">
              <w:rPr>
                <w:rFonts w:ascii="Times New Roman" w:hAnsi="Times New Roman" w:cs="Times New Roman"/>
                <w:b/>
                <w:bCs/>
              </w:rPr>
              <w:t xml:space="preserve">LOCALISATION </w:t>
            </w:r>
            <w:r w:rsidR="0081554E" w:rsidRPr="0081554E">
              <w:rPr>
                <w:rFonts w:ascii="Times New Roman" w:hAnsi="Times New Roman" w:cs="Times New Roman"/>
                <w:b/>
                <w:bCs/>
              </w:rPr>
              <w:t xml:space="preserve">ADMINISTRATIVE ET </w:t>
            </w:r>
            <w:r w:rsidRPr="0081554E">
              <w:rPr>
                <w:rFonts w:ascii="Times New Roman" w:hAnsi="Times New Roman" w:cs="Times New Roman"/>
                <w:b/>
                <w:bCs/>
              </w:rPr>
              <w:t>GEOGRAPHIQUE</w:t>
            </w:r>
          </w:p>
        </w:tc>
      </w:tr>
      <w:tr w:rsidR="004C214A" w:rsidTr="001868FE">
        <w:trPr>
          <w:gridBefore w:val="1"/>
          <w:wBefore w:w="34" w:type="dxa"/>
        </w:trPr>
        <w:tc>
          <w:tcPr>
            <w:tcW w:w="10912" w:type="dxa"/>
            <w:gridSpan w:val="2"/>
          </w:tcPr>
          <w:p w:rsidR="004C214A" w:rsidRPr="00DC24F9" w:rsidRDefault="004C214A" w:rsidP="004C214A">
            <w:pPr>
              <w:rPr>
                <w:rFonts w:ascii="Times New Roman" w:hAnsi="Times New Roman" w:cs="Times New Roman"/>
                <w:sz w:val="20"/>
                <w:szCs w:val="20"/>
              </w:rPr>
            </w:pPr>
          </w:p>
          <w:p w:rsidR="004C214A" w:rsidRPr="00764FA9" w:rsidRDefault="004C214A" w:rsidP="004C214A">
            <w:pPr>
              <w:rPr>
                <w:rFonts w:eastAsia="Calibri"/>
                <w:bCs/>
                <w:i/>
                <w:color w:val="7030A0"/>
                <w:sz w:val="20"/>
                <w:szCs w:val="20"/>
              </w:rPr>
            </w:pPr>
            <w:r w:rsidRPr="00DC24F9">
              <w:rPr>
                <w:rFonts w:ascii="Times New Roman" w:hAnsi="Times New Roman" w:cs="Times New Roman"/>
                <w:sz w:val="20"/>
                <w:szCs w:val="20"/>
              </w:rPr>
              <w:t xml:space="preserve">Direction : </w:t>
            </w:r>
            <w:r w:rsidR="00A34795" w:rsidRPr="002E223B">
              <w:rPr>
                <w:rFonts w:eastAsia="Calibri"/>
                <w:bCs/>
                <w:i/>
                <w:sz w:val="20"/>
                <w:szCs w:val="20"/>
              </w:rPr>
              <w:t>Direction des sports (le CGO</w:t>
            </w:r>
            <w:r w:rsidR="001C7A6E" w:rsidRPr="002E223B">
              <w:rPr>
                <w:rFonts w:eastAsia="Calibri"/>
                <w:bCs/>
                <w:i/>
                <w:sz w:val="20"/>
                <w:szCs w:val="20"/>
              </w:rPr>
              <w:t>-</w:t>
            </w:r>
            <w:r w:rsidR="00A34795" w:rsidRPr="002E223B">
              <w:rPr>
                <w:rFonts w:eastAsia="Calibri"/>
                <w:bCs/>
                <w:i/>
                <w:sz w:val="20"/>
                <w:szCs w:val="20"/>
              </w:rPr>
              <w:t>CTS</w:t>
            </w:r>
            <w:r w:rsidR="002135D3" w:rsidRPr="002E223B">
              <w:rPr>
                <w:rFonts w:eastAsia="Calibri"/>
                <w:bCs/>
                <w:i/>
                <w:sz w:val="20"/>
                <w:szCs w:val="20"/>
              </w:rPr>
              <w:t>, service à compétence nationale,</w:t>
            </w:r>
            <w:r w:rsidR="00A34795" w:rsidRPr="002E223B">
              <w:rPr>
                <w:rFonts w:eastAsia="Calibri"/>
                <w:bCs/>
                <w:i/>
                <w:sz w:val="20"/>
                <w:szCs w:val="20"/>
              </w:rPr>
              <w:t xml:space="preserve"> est rattaché au directeur des sports)</w:t>
            </w:r>
          </w:p>
          <w:p w:rsidR="0081554E" w:rsidRPr="00DC24F9" w:rsidRDefault="0081554E" w:rsidP="004C214A">
            <w:pPr>
              <w:rPr>
                <w:rFonts w:ascii="Times New Roman" w:hAnsi="Times New Roman" w:cs="Times New Roman"/>
                <w:sz w:val="20"/>
                <w:szCs w:val="20"/>
              </w:rPr>
            </w:pPr>
          </w:p>
          <w:p w:rsidR="0081554E" w:rsidRPr="00DC24F9" w:rsidRDefault="0081554E" w:rsidP="004C214A">
            <w:pPr>
              <w:rPr>
                <w:rFonts w:ascii="Times New Roman" w:hAnsi="Times New Roman" w:cs="Times New Roman"/>
                <w:sz w:val="20"/>
                <w:szCs w:val="20"/>
              </w:rPr>
            </w:pPr>
            <w:r w:rsidRPr="00DC24F9">
              <w:rPr>
                <w:rFonts w:ascii="Times New Roman" w:hAnsi="Times New Roman" w:cs="Times New Roman"/>
                <w:sz w:val="20"/>
                <w:szCs w:val="20"/>
              </w:rPr>
              <w:t>Sous-direction :</w:t>
            </w:r>
            <w:r w:rsidR="00A34795">
              <w:rPr>
                <w:rFonts w:ascii="Times New Roman" w:hAnsi="Times New Roman" w:cs="Times New Roman"/>
                <w:sz w:val="20"/>
                <w:szCs w:val="20"/>
              </w:rPr>
              <w:t xml:space="preserve"> /</w:t>
            </w:r>
          </w:p>
          <w:p w:rsidR="004C214A" w:rsidRPr="00DC24F9" w:rsidRDefault="004C214A" w:rsidP="004C214A">
            <w:pPr>
              <w:rPr>
                <w:rFonts w:ascii="Times New Roman" w:hAnsi="Times New Roman" w:cs="Times New Roman"/>
                <w:sz w:val="20"/>
                <w:szCs w:val="20"/>
              </w:rPr>
            </w:pPr>
          </w:p>
          <w:p w:rsidR="004C214A" w:rsidRPr="00DC24F9" w:rsidRDefault="004C214A" w:rsidP="004C214A">
            <w:pPr>
              <w:rPr>
                <w:rFonts w:ascii="Times New Roman" w:hAnsi="Times New Roman" w:cs="Times New Roman"/>
                <w:sz w:val="20"/>
                <w:szCs w:val="20"/>
              </w:rPr>
            </w:pPr>
            <w:r w:rsidRPr="00DC24F9">
              <w:rPr>
                <w:rFonts w:ascii="Times New Roman" w:hAnsi="Times New Roman" w:cs="Times New Roman"/>
                <w:sz w:val="20"/>
                <w:szCs w:val="20"/>
              </w:rPr>
              <w:t>Bureau:</w:t>
            </w:r>
            <w:r w:rsidR="00A34795">
              <w:rPr>
                <w:rFonts w:ascii="Times New Roman" w:hAnsi="Times New Roman" w:cs="Times New Roman"/>
                <w:sz w:val="20"/>
                <w:szCs w:val="20"/>
              </w:rPr>
              <w:t>/</w:t>
            </w:r>
          </w:p>
          <w:p w:rsidR="0081554E" w:rsidRPr="00DC24F9" w:rsidRDefault="0081554E" w:rsidP="004C214A">
            <w:pPr>
              <w:rPr>
                <w:rFonts w:ascii="Times New Roman" w:hAnsi="Times New Roman" w:cs="Times New Roman"/>
                <w:sz w:val="20"/>
                <w:szCs w:val="20"/>
              </w:rPr>
            </w:pPr>
          </w:p>
          <w:p w:rsidR="0081554E" w:rsidRPr="00DC24F9" w:rsidRDefault="0081554E" w:rsidP="00352C5D">
            <w:pPr>
              <w:spacing w:line="360" w:lineRule="auto"/>
              <w:ind w:left="1080" w:hanging="1080"/>
              <w:jc w:val="left"/>
              <w:rPr>
                <w:rFonts w:ascii="Times New Roman" w:hAnsi="Times New Roman" w:cs="Times New Roman"/>
                <w:sz w:val="18"/>
                <w:szCs w:val="18"/>
              </w:rPr>
            </w:pPr>
            <w:r w:rsidRPr="00DC24F9">
              <w:rPr>
                <w:rFonts w:ascii="Times New Roman" w:hAnsi="Times New Roman" w:cs="Times New Roman"/>
                <w:sz w:val="20"/>
                <w:szCs w:val="20"/>
                <w:u w:val="single"/>
              </w:rPr>
              <w:t>Sites</w:t>
            </w:r>
            <w:bookmarkStart w:id="5" w:name="CaseACocher3"/>
            <w:r w:rsidR="00352C5D">
              <w:rPr>
                <w:rFonts w:ascii="Times New Roman" w:hAnsi="Times New Roman" w:cs="Times New Roman"/>
                <w:sz w:val="20"/>
                <w:szCs w:val="20"/>
              </w:rPr>
              <w:t xml:space="preserve"> :     </w:t>
            </w:r>
            <w:bookmarkEnd w:id="5"/>
            <w:r w:rsidR="00DE2E26">
              <w:rPr>
                <w:rFonts w:ascii="Times New Roman" w:hAnsi="Times New Roman" w:cs="Times New Roman"/>
                <w:sz w:val="16"/>
                <w:szCs w:val="16"/>
              </w:rPr>
              <w:fldChar w:fldCharType="begin">
                <w:ffData>
                  <w:name w:val=""/>
                  <w:enabled/>
                  <w:calcOnExit w:val="0"/>
                  <w:checkBox>
                    <w:sizeAuto/>
                    <w:default w:val="0"/>
                  </w:checkBox>
                </w:ffData>
              </w:fldChar>
            </w:r>
            <w:r w:rsidR="00352C5D">
              <w:rPr>
                <w:rFonts w:ascii="Times New Roman" w:hAnsi="Times New Roman" w:cs="Times New Roman"/>
                <w:sz w:val="16"/>
                <w:szCs w:val="16"/>
              </w:rPr>
              <w:instrText xml:space="preserve"> FORMCHECKBOX </w:instrText>
            </w:r>
            <w:r w:rsidR="005873D1">
              <w:rPr>
                <w:rFonts w:ascii="Times New Roman" w:hAnsi="Times New Roman" w:cs="Times New Roman"/>
                <w:sz w:val="16"/>
                <w:szCs w:val="16"/>
              </w:rPr>
            </w:r>
            <w:r w:rsidR="005873D1">
              <w:rPr>
                <w:rFonts w:ascii="Times New Roman" w:hAnsi="Times New Roman" w:cs="Times New Roman"/>
                <w:sz w:val="16"/>
                <w:szCs w:val="16"/>
              </w:rPr>
              <w:fldChar w:fldCharType="separate"/>
            </w:r>
            <w:r w:rsidR="00DE2E26">
              <w:rPr>
                <w:rFonts w:ascii="Times New Roman" w:hAnsi="Times New Roman" w:cs="Times New Roman"/>
                <w:sz w:val="16"/>
                <w:szCs w:val="16"/>
              </w:rPr>
              <w:fldChar w:fldCharType="end"/>
            </w:r>
            <w:r w:rsidRPr="00352C5D">
              <w:rPr>
                <w:rFonts w:ascii="Times New Roman" w:hAnsi="Times New Roman" w:cs="Times New Roman"/>
                <w:sz w:val="16"/>
                <w:szCs w:val="16"/>
              </w:rPr>
              <w:t xml:space="preserve"> </w:t>
            </w:r>
            <w:r w:rsidR="0056405A" w:rsidRPr="00DC24F9">
              <w:rPr>
                <w:rFonts w:ascii="Times New Roman" w:hAnsi="Times New Roman" w:cs="Times New Roman"/>
                <w:sz w:val="20"/>
                <w:szCs w:val="20"/>
              </w:rPr>
              <w:t xml:space="preserve"> </w:t>
            </w:r>
            <w:r w:rsidRPr="00DC24F9">
              <w:rPr>
                <w:rFonts w:ascii="Times New Roman" w:hAnsi="Times New Roman" w:cs="Times New Roman"/>
                <w:sz w:val="20"/>
                <w:szCs w:val="20"/>
              </w:rPr>
              <w:t xml:space="preserve">Duquesne </w:t>
            </w:r>
            <w:r w:rsidR="00073983" w:rsidRPr="00DC24F9">
              <w:rPr>
                <w:rFonts w:ascii="Times New Roman" w:hAnsi="Times New Roman" w:cs="Times New Roman"/>
                <w:sz w:val="18"/>
                <w:szCs w:val="18"/>
              </w:rPr>
              <w:t>(14 avenue Duquesne - PARIS 7</w:t>
            </w:r>
            <w:r w:rsidR="00073983" w:rsidRPr="00DC24F9">
              <w:rPr>
                <w:rFonts w:ascii="Times New Roman" w:hAnsi="Times New Roman" w:cs="Times New Roman"/>
                <w:sz w:val="18"/>
                <w:szCs w:val="18"/>
                <w:vertAlign w:val="superscript"/>
              </w:rPr>
              <w:t>ème</w:t>
            </w:r>
            <w:r w:rsidR="00073983" w:rsidRPr="00DC24F9">
              <w:rPr>
                <w:rFonts w:ascii="Times New Roman" w:hAnsi="Times New Roman" w:cs="Times New Roman"/>
                <w:sz w:val="18"/>
                <w:szCs w:val="18"/>
              </w:rPr>
              <w:t xml:space="preserve">  -  </w:t>
            </w:r>
            <w:r w:rsidR="00073983" w:rsidRPr="00DC24F9">
              <w:rPr>
                <w:rFonts w:ascii="Times New Roman" w:hAnsi="Times New Roman" w:cs="Times New Roman"/>
                <w:sz w:val="18"/>
                <w:szCs w:val="18"/>
                <w:u w:val="single"/>
              </w:rPr>
              <w:t>Métro</w:t>
            </w:r>
            <w:r w:rsidR="00073983" w:rsidRPr="00DC24F9">
              <w:rPr>
                <w:rFonts w:ascii="Times New Roman" w:hAnsi="Times New Roman" w:cs="Times New Roman"/>
                <w:sz w:val="18"/>
                <w:szCs w:val="18"/>
              </w:rPr>
              <w:t> : Ecole Militaire – St-François Xavier</w:t>
            </w:r>
            <w:r w:rsidRPr="00DC24F9">
              <w:rPr>
                <w:rFonts w:ascii="Times New Roman" w:hAnsi="Times New Roman" w:cs="Times New Roman"/>
                <w:sz w:val="18"/>
                <w:szCs w:val="18"/>
              </w:rPr>
              <w:t>)</w:t>
            </w:r>
          </w:p>
          <w:p w:rsidR="0081554E" w:rsidRDefault="00352C5D" w:rsidP="00352C5D">
            <w:pPr>
              <w:spacing w:line="360" w:lineRule="auto"/>
              <w:ind w:left="1080" w:hanging="1080"/>
              <w:jc w:val="left"/>
              <w:rPr>
                <w:rFonts w:ascii="Times New Roman" w:hAnsi="Times New Roman" w:cs="Times New Roman"/>
                <w:sz w:val="18"/>
                <w:szCs w:val="18"/>
              </w:rPr>
            </w:pPr>
            <w:r>
              <w:rPr>
                <w:rFonts w:ascii="Times New Roman" w:hAnsi="Times New Roman" w:cs="Times New Roman"/>
                <w:sz w:val="16"/>
                <w:szCs w:val="16"/>
              </w:rPr>
              <w:t xml:space="preserve">                   </w:t>
            </w:r>
            <w:r w:rsidR="00DE2E26" w:rsidRPr="00352C5D">
              <w:rPr>
                <w:rFonts w:ascii="Times New Roman" w:hAnsi="Times New Roman" w:cs="Times New Roman"/>
                <w:sz w:val="16"/>
                <w:szCs w:val="16"/>
              </w:rPr>
              <w:fldChar w:fldCharType="begin">
                <w:ffData>
                  <w:name w:val="CaseACocher4"/>
                  <w:enabled/>
                  <w:calcOnExit w:val="0"/>
                  <w:checkBox>
                    <w:sizeAuto/>
                    <w:default w:val="0"/>
                  </w:checkBox>
                </w:ffData>
              </w:fldChar>
            </w:r>
            <w:bookmarkStart w:id="6" w:name="CaseACocher4"/>
            <w:r w:rsidRPr="00352C5D">
              <w:rPr>
                <w:rFonts w:ascii="Times New Roman" w:hAnsi="Times New Roman" w:cs="Times New Roman"/>
                <w:sz w:val="16"/>
                <w:szCs w:val="16"/>
              </w:rPr>
              <w:instrText xml:space="preserve"> FORMCHECKBOX </w:instrText>
            </w:r>
            <w:r w:rsidR="005873D1">
              <w:rPr>
                <w:rFonts w:ascii="Times New Roman" w:hAnsi="Times New Roman" w:cs="Times New Roman"/>
                <w:sz w:val="16"/>
                <w:szCs w:val="16"/>
              </w:rPr>
            </w:r>
            <w:r w:rsidR="005873D1">
              <w:rPr>
                <w:rFonts w:ascii="Times New Roman" w:hAnsi="Times New Roman" w:cs="Times New Roman"/>
                <w:sz w:val="16"/>
                <w:szCs w:val="16"/>
              </w:rPr>
              <w:fldChar w:fldCharType="separate"/>
            </w:r>
            <w:r w:rsidR="00DE2E26" w:rsidRPr="00352C5D">
              <w:rPr>
                <w:rFonts w:ascii="Times New Roman" w:hAnsi="Times New Roman" w:cs="Times New Roman"/>
                <w:sz w:val="16"/>
                <w:szCs w:val="16"/>
              </w:rPr>
              <w:fldChar w:fldCharType="end"/>
            </w:r>
            <w:bookmarkEnd w:id="6"/>
            <w:r>
              <w:rPr>
                <w:rFonts w:ascii="Times New Roman" w:hAnsi="Times New Roman" w:cs="Times New Roman"/>
                <w:sz w:val="20"/>
                <w:szCs w:val="20"/>
              </w:rPr>
              <w:t xml:space="preserve"> </w:t>
            </w:r>
            <w:r w:rsidR="0081554E" w:rsidRPr="00DC24F9">
              <w:rPr>
                <w:rFonts w:ascii="Times New Roman" w:hAnsi="Times New Roman" w:cs="Times New Roman"/>
                <w:sz w:val="20"/>
                <w:szCs w:val="20"/>
              </w:rPr>
              <w:t xml:space="preserve">Montparnasse </w:t>
            </w:r>
            <w:r w:rsidR="00DD205F">
              <w:rPr>
                <w:rFonts w:ascii="Times New Roman" w:hAnsi="Times New Roman" w:cs="Times New Roman"/>
                <w:sz w:val="18"/>
                <w:szCs w:val="18"/>
              </w:rPr>
              <w:t>(</w:t>
            </w:r>
            <w:r w:rsidR="0081554E" w:rsidRPr="00DC24F9">
              <w:rPr>
                <w:rFonts w:ascii="Times New Roman" w:hAnsi="Times New Roman" w:cs="Times New Roman"/>
                <w:sz w:val="18"/>
                <w:szCs w:val="18"/>
              </w:rPr>
              <w:t>place des cinq Martyrs du Lycée Buffon -  PARIS</w:t>
            </w:r>
            <w:r w:rsidR="00073983" w:rsidRPr="00DC24F9">
              <w:rPr>
                <w:rFonts w:ascii="Times New Roman" w:hAnsi="Times New Roman" w:cs="Times New Roman"/>
                <w:sz w:val="18"/>
                <w:szCs w:val="18"/>
              </w:rPr>
              <w:t xml:space="preserve"> 14</w:t>
            </w:r>
            <w:r w:rsidR="00073983" w:rsidRPr="00DC24F9">
              <w:rPr>
                <w:rFonts w:ascii="Times New Roman" w:hAnsi="Times New Roman" w:cs="Times New Roman"/>
                <w:sz w:val="18"/>
                <w:szCs w:val="18"/>
                <w:vertAlign w:val="superscript"/>
              </w:rPr>
              <w:t>ème</w:t>
            </w:r>
            <w:r w:rsidR="00073983" w:rsidRPr="00DC24F9">
              <w:rPr>
                <w:rFonts w:ascii="Times New Roman" w:hAnsi="Times New Roman" w:cs="Times New Roman"/>
                <w:sz w:val="18"/>
                <w:szCs w:val="18"/>
              </w:rPr>
              <w:t xml:space="preserve"> – </w:t>
            </w:r>
            <w:r w:rsidR="00073983" w:rsidRPr="00DC24F9">
              <w:rPr>
                <w:rFonts w:ascii="Times New Roman" w:hAnsi="Times New Roman" w:cs="Times New Roman"/>
                <w:sz w:val="18"/>
                <w:szCs w:val="18"/>
                <w:u w:val="single"/>
              </w:rPr>
              <w:t>Métro</w:t>
            </w:r>
            <w:r w:rsidR="00073983" w:rsidRPr="00DC24F9">
              <w:rPr>
                <w:rFonts w:ascii="Times New Roman" w:hAnsi="Times New Roman" w:cs="Times New Roman"/>
                <w:sz w:val="18"/>
                <w:szCs w:val="18"/>
              </w:rPr>
              <w:t> : Gaîté – Montparnasse - Pasteur</w:t>
            </w:r>
            <w:r w:rsidR="0081554E" w:rsidRPr="00DC24F9">
              <w:rPr>
                <w:rFonts w:ascii="Times New Roman" w:hAnsi="Times New Roman" w:cs="Times New Roman"/>
                <w:sz w:val="18"/>
                <w:szCs w:val="18"/>
              </w:rPr>
              <w:t>)</w:t>
            </w:r>
          </w:p>
          <w:p w:rsidR="00921AF1" w:rsidRDefault="00352C5D" w:rsidP="00352C5D">
            <w:pPr>
              <w:spacing w:line="360" w:lineRule="auto"/>
              <w:ind w:left="1080" w:hanging="1080"/>
              <w:jc w:val="left"/>
              <w:rPr>
                <w:rFonts w:ascii="Times New Roman" w:hAnsi="Times New Roman" w:cs="Times New Roman"/>
                <w:sz w:val="18"/>
                <w:szCs w:val="18"/>
              </w:rPr>
            </w:pPr>
            <w:r>
              <w:rPr>
                <w:rFonts w:ascii="Times New Roman" w:hAnsi="Times New Roman" w:cs="Times New Roman"/>
                <w:sz w:val="20"/>
                <w:szCs w:val="20"/>
              </w:rPr>
              <w:t xml:space="preserve">               </w:t>
            </w:r>
            <w:r w:rsidR="00DE2E26">
              <w:rPr>
                <w:rFonts w:ascii="Times New Roman" w:hAnsi="Times New Roman" w:cs="Times New Roman"/>
                <w:sz w:val="16"/>
                <w:szCs w:val="16"/>
              </w:rPr>
              <w:fldChar w:fldCharType="begin">
                <w:ffData>
                  <w:name w:val="CaseACocher5"/>
                  <w:enabled/>
                  <w:calcOnExit w:val="0"/>
                  <w:checkBox>
                    <w:sizeAuto/>
                    <w:default w:val="1"/>
                  </w:checkBox>
                </w:ffData>
              </w:fldChar>
            </w:r>
            <w:bookmarkStart w:id="7" w:name="CaseACocher5"/>
            <w:r w:rsidR="00A34795">
              <w:rPr>
                <w:rFonts w:ascii="Times New Roman" w:hAnsi="Times New Roman" w:cs="Times New Roman"/>
                <w:sz w:val="16"/>
                <w:szCs w:val="16"/>
              </w:rPr>
              <w:instrText xml:space="preserve"> FORMCHECKBOX </w:instrText>
            </w:r>
            <w:r w:rsidR="005873D1">
              <w:rPr>
                <w:rFonts w:ascii="Times New Roman" w:hAnsi="Times New Roman" w:cs="Times New Roman"/>
                <w:sz w:val="16"/>
                <w:szCs w:val="16"/>
              </w:rPr>
            </w:r>
            <w:r w:rsidR="005873D1">
              <w:rPr>
                <w:rFonts w:ascii="Times New Roman" w:hAnsi="Times New Roman" w:cs="Times New Roman"/>
                <w:sz w:val="16"/>
                <w:szCs w:val="16"/>
              </w:rPr>
              <w:fldChar w:fldCharType="separate"/>
            </w:r>
            <w:r w:rsidR="00DE2E26">
              <w:rPr>
                <w:rFonts w:ascii="Times New Roman" w:hAnsi="Times New Roman" w:cs="Times New Roman"/>
                <w:sz w:val="16"/>
                <w:szCs w:val="16"/>
              </w:rPr>
              <w:fldChar w:fldCharType="end"/>
            </w:r>
            <w:bookmarkEnd w:id="7"/>
            <w:r>
              <w:rPr>
                <w:rFonts w:ascii="Times New Roman" w:hAnsi="Times New Roman" w:cs="Times New Roman"/>
                <w:sz w:val="16"/>
                <w:szCs w:val="16"/>
              </w:rPr>
              <w:t xml:space="preserve">  </w:t>
            </w:r>
            <w:r w:rsidR="005679D5">
              <w:rPr>
                <w:rFonts w:ascii="Times New Roman" w:hAnsi="Times New Roman" w:cs="Times New Roman"/>
                <w:sz w:val="16"/>
                <w:szCs w:val="16"/>
              </w:rPr>
              <w:t>A</w:t>
            </w:r>
            <w:r w:rsidR="00921AF1" w:rsidRPr="005C0137">
              <w:rPr>
                <w:rFonts w:ascii="Times New Roman" w:hAnsi="Times New Roman" w:cs="Times New Roman"/>
                <w:sz w:val="20"/>
                <w:szCs w:val="20"/>
              </w:rPr>
              <w:t>venue de France</w:t>
            </w:r>
            <w:r w:rsidR="006B34B7">
              <w:rPr>
                <w:rFonts w:ascii="Times New Roman" w:hAnsi="Times New Roman" w:cs="Times New Roman"/>
                <w:sz w:val="18"/>
                <w:szCs w:val="18"/>
              </w:rPr>
              <w:t xml:space="preserve"> </w:t>
            </w:r>
            <w:r w:rsidR="00921AF1">
              <w:rPr>
                <w:rFonts w:ascii="Times New Roman" w:hAnsi="Times New Roman" w:cs="Times New Roman"/>
                <w:sz w:val="18"/>
                <w:szCs w:val="18"/>
              </w:rPr>
              <w:t>(</w:t>
            </w:r>
            <w:smartTag w:uri="urn:schemas-microsoft-com:office:cs:smarttags" w:element="NumConv6p0">
              <w:smartTagPr>
                <w:attr w:name="sch" w:val="1"/>
                <w:attr w:name="val" w:val="95"/>
              </w:smartTagPr>
              <w:r w:rsidR="00921AF1">
                <w:rPr>
                  <w:rFonts w:ascii="Times New Roman" w:hAnsi="Times New Roman" w:cs="Times New Roman"/>
                  <w:sz w:val="18"/>
                  <w:szCs w:val="18"/>
                </w:rPr>
                <w:t>95</w:t>
              </w:r>
            </w:smartTag>
            <w:r w:rsidR="00921AF1">
              <w:rPr>
                <w:rFonts w:ascii="Times New Roman" w:hAnsi="Times New Roman" w:cs="Times New Roman"/>
                <w:sz w:val="18"/>
                <w:szCs w:val="18"/>
              </w:rPr>
              <w:t xml:space="preserve"> avenue de France – PARIS </w:t>
            </w:r>
            <w:smartTag w:uri="urn:schemas-microsoft-com:office:cs:smarttags" w:element="NumConv6p0">
              <w:smartTagPr>
                <w:attr w:name="sch" w:val="1"/>
                <w:attr w:name="val" w:val="13"/>
              </w:smartTagPr>
              <w:r w:rsidR="00921AF1">
                <w:rPr>
                  <w:rFonts w:ascii="Times New Roman" w:hAnsi="Times New Roman" w:cs="Times New Roman"/>
                  <w:sz w:val="18"/>
                  <w:szCs w:val="18"/>
                </w:rPr>
                <w:t>13</w:t>
              </w:r>
            </w:smartTag>
            <w:r w:rsidR="00921AF1" w:rsidRPr="00921AF1">
              <w:rPr>
                <w:rFonts w:ascii="Times New Roman" w:hAnsi="Times New Roman" w:cs="Times New Roman"/>
                <w:sz w:val="18"/>
                <w:szCs w:val="18"/>
                <w:vertAlign w:val="superscript"/>
              </w:rPr>
              <w:t>ème</w:t>
            </w:r>
            <w:r w:rsidR="00921AF1">
              <w:rPr>
                <w:rFonts w:ascii="Times New Roman" w:hAnsi="Times New Roman" w:cs="Times New Roman"/>
                <w:sz w:val="18"/>
                <w:szCs w:val="18"/>
              </w:rPr>
              <w:t xml:space="preserve"> – </w:t>
            </w:r>
            <w:r w:rsidR="00921AF1" w:rsidRPr="00DC24F9">
              <w:rPr>
                <w:rFonts w:ascii="Times New Roman" w:hAnsi="Times New Roman" w:cs="Times New Roman"/>
                <w:sz w:val="18"/>
                <w:szCs w:val="18"/>
                <w:u w:val="single"/>
              </w:rPr>
              <w:t>Métro</w:t>
            </w:r>
            <w:r w:rsidR="00921AF1">
              <w:rPr>
                <w:rFonts w:ascii="Times New Roman" w:hAnsi="Times New Roman" w:cs="Times New Roman"/>
                <w:sz w:val="18"/>
                <w:szCs w:val="18"/>
                <w:u w:val="single"/>
              </w:rPr>
              <w:t xml:space="preserve"> ou RER C</w:t>
            </w:r>
            <w:r w:rsidR="00921AF1" w:rsidRPr="00DC24F9">
              <w:rPr>
                <w:rFonts w:ascii="Times New Roman" w:hAnsi="Times New Roman" w:cs="Times New Roman"/>
                <w:sz w:val="18"/>
                <w:szCs w:val="18"/>
              </w:rPr>
              <w:t> :</w:t>
            </w:r>
            <w:r w:rsidR="00921AF1">
              <w:rPr>
                <w:rFonts w:ascii="Times New Roman" w:hAnsi="Times New Roman" w:cs="Times New Roman"/>
                <w:sz w:val="18"/>
                <w:szCs w:val="18"/>
              </w:rPr>
              <w:t xml:space="preserve"> Bibliothèque François Mitterrand) </w:t>
            </w:r>
          </w:p>
          <w:p w:rsidR="0069709D" w:rsidRPr="00DC24F9" w:rsidRDefault="00352C5D" w:rsidP="00352C5D">
            <w:pPr>
              <w:spacing w:line="360" w:lineRule="auto"/>
              <w:ind w:left="1080" w:hanging="1080"/>
              <w:jc w:val="left"/>
              <w:rPr>
                <w:rFonts w:ascii="Times New Roman" w:hAnsi="Times New Roman" w:cs="Times New Roman"/>
                <w:sz w:val="18"/>
                <w:szCs w:val="18"/>
              </w:rPr>
            </w:pPr>
            <w:r>
              <w:rPr>
                <w:rFonts w:ascii="Times New Roman" w:hAnsi="Times New Roman" w:cs="Times New Roman"/>
                <w:sz w:val="16"/>
                <w:szCs w:val="16"/>
              </w:rPr>
              <w:t xml:space="preserve">                   </w:t>
            </w:r>
            <w:r w:rsidR="00DE2E26" w:rsidRPr="00352C5D">
              <w:rPr>
                <w:rFonts w:ascii="Times New Roman" w:hAnsi="Times New Roman" w:cs="Times New Roman"/>
                <w:sz w:val="16"/>
                <w:szCs w:val="16"/>
              </w:rPr>
              <w:fldChar w:fldCharType="begin">
                <w:ffData>
                  <w:name w:val="CaseACocher6"/>
                  <w:enabled/>
                  <w:calcOnExit w:val="0"/>
                  <w:checkBox>
                    <w:sizeAuto/>
                    <w:default w:val="0"/>
                  </w:checkBox>
                </w:ffData>
              </w:fldChar>
            </w:r>
            <w:bookmarkStart w:id="8" w:name="CaseACocher6"/>
            <w:r w:rsidRPr="00352C5D">
              <w:rPr>
                <w:rFonts w:ascii="Times New Roman" w:hAnsi="Times New Roman" w:cs="Times New Roman"/>
                <w:sz w:val="16"/>
                <w:szCs w:val="16"/>
              </w:rPr>
              <w:instrText xml:space="preserve"> FORMCHECKBOX </w:instrText>
            </w:r>
            <w:r w:rsidR="005873D1">
              <w:rPr>
                <w:rFonts w:ascii="Times New Roman" w:hAnsi="Times New Roman" w:cs="Times New Roman"/>
                <w:sz w:val="16"/>
                <w:szCs w:val="16"/>
              </w:rPr>
            </w:r>
            <w:r w:rsidR="005873D1">
              <w:rPr>
                <w:rFonts w:ascii="Times New Roman" w:hAnsi="Times New Roman" w:cs="Times New Roman"/>
                <w:sz w:val="16"/>
                <w:szCs w:val="16"/>
              </w:rPr>
              <w:fldChar w:fldCharType="separate"/>
            </w:r>
            <w:r w:rsidR="00DE2E26" w:rsidRPr="00352C5D">
              <w:rPr>
                <w:rFonts w:ascii="Times New Roman" w:hAnsi="Times New Roman" w:cs="Times New Roman"/>
                <w:sz w:val="16"/>
                <w:szCs w:val="16"/>
              </w:rPr>
              <w:fldChar w:fldCharType="end"/>
            </w:r>
            <w:bookmarkEnd w:id="8"/>
            <w:r>
              <w:rPr>
                <w:rFonts w:ascii="Times New Roman" w:hAnsi="Times New Roman" w:cs="Times New Roman"/>
                <w:sz w:val="16"/>
                <w:szCs w:val="16"/>
              </w:rPr>
              <w:t xml:space="preserve"> </w:t>
            </w:r>
            <w:r w:rsidR="0069709D" w:rsidRPr="0069709D">
              <w:rPr>
                <w:rFonts w:ascii="Times New Roman" w:hAnsi="Times New Roman" w:cs="Times New Roman"/>
                <w:sz w:val="18"/>
                <w:szCs w:val="18"/>
              </w:rPr>
              <w:t>Javel (39-43</w:t>
            </w:r>
            <w:r w:rsidR="0069709D">
              <w:rPr>
                <w:rFonts w:ascii="Times New Roman" w:hAnsi="Times New Roman" w:cs="Times New Roman"/>
                <w:sz w:val="18"/>
                <w:szCs w:val="18"/>
              </w:rPr>
              <w:t>, quai André Citroën – PARIS 15</w:t>
            </w:r>
            <w:r w:rsidR="0069709D" w:rsidRPr="0069709D">
              <w:rPr>
                <w:rFonts w:ascii="Times New Roman" w:hAnsi="Times New Roman" w:cs="Times New Roman"/>
                <w:sz w:val="18"/>
                <w:szCs w:val="18"/>
                <w:vertAlign w:val="superscript"/>
              </w:rPr>
              <w:t>ème</w:t>
            </w:r>
            <w:r w:rsidR="0069709D" w:rsidRPr="0069709D">
              <w:rPr>
                <w:rFonts w:ascii="Times New Roman" w:hAnsi="Times New Roman" w:cs="Times New Roman"/>
                <w:sz w:val="18"/>
                <w:szCs w:val="18"/>
              </w:rPr>
              <w:t xml:space="preserve"> – </w:t>
            </w:r>
            <w:r w:rsidR="0069709D" w:rsidRPr="0069709D">
              <w:rPr>
                <w:rFonts w:ascii="Times New Roman" w:hAnsi="Times New Roman" w:cs="Times New Roman"/>
                <w:sz w:val="18"/>
                <w:szCs w:val="18"/>
                <w:u w:val="single"/>
              </w:rPr>
              <w:t>Métro</w:t>
            </w:r>
            <w:r w:rsidR="0069709D" w:rsidRPr="0069709D">
              <w:rPr>
                <w:rFonts w:ascii="Times New Roman" w:hAnsi="Times New Roman" w:cs="Times New Roman"/>
                <w:sz w:val="18"/>
                <w:szCs w:val="18"/>
              </w:rPr>
              <w:t xml:space="preserve"> : Javel-André Citroën (ligne 10) </w:t>
            </w:r>
            <w:r w:rsidR="00E80C73">
              <w:rPr>
                <w:rFonts w:ascii="Times New Roman" w:hAnsi="Times New Roman" w:cs="Times New Roman"/>
                <w:sz w:val="18"/>
                <w:szCs w:val="18"/>
              </w:rPr>
              <w:t xml:space="preserve">ou </w:t>
            </w:r>
            <w:r w:rsidR="0069709D" w:rsidRPr="00E80C73">
              <w:rPr>
                <w:rFonts w:ascii="Times New Roman" w:hAnsi="Times New Roman" w:cs="Times New Roman"/>
                <w:sz w:val="18"/>
                <w:szCs w:val="18"/>
                <w:u w:val="single"/>
              </w:rPr>
              <w:t>RER C</w:t>
            </w:r>
            <w:r w:rsidR="0069709D" w:rsidRPr="0069709D">
              <w:rPr>
                <w:rFonts w:ascii="Times New Roman" w:hAnsi="Times New Roman" w:cs="Times New Roman"/>
                <w:sz w:val="18"/>
                <w:szCs w:val="18"/>
              </w:rPr>
              <w:t xml:space="preserve"> : Javel </w:t>
            </w:r>
          </w:p>
          <w:p w:rsidR="00073983" w:rsidRPr="00DC24F9" w:rsidRDefault="00073983" w:rsidP="00073983">
            <w:pPr>
              <w:jc w:val="left"/>
              <w:rPr>
                <w:rFonts w:ascii="Times New Roman" w:hAnsi="Times New Roman" w:cs="Times New Roman"/>
                <w:sz w:val="20"/>
                <w:szCs w:val="20"/>
              </w:rPr>
            </w:pPr>
          </w:p>
          <w:p w:rsidR="0081554E" w:rsidRDefault="0081554E" w:rsidP="0081554E">
            <w:pPr>
              <w:jc w:val="left"/>
              <w:rPr>
                <w:rFonts w:ascii="Times New Roman" w:hAnsi="Times New Roman" w:cs="Times New Roman"/>
                <w:sz w:val="20"/>
                <w:szCs w:val="20"/>
              </w:rPr>
            </w:pPr>
            <w:r w:rsidRPr="00DC24F9">
              <w:rPr>
                <w:rFonts w:ascii="Times New Roman" w:hAnsi="Times New Roman" w:cs="Times New Roman"/>
                <w:sz w:val="20"/>
                <w:szCs w:val="20"/>
              </w:rPr>
              <w:t>Autres</w:t>
            </w:r>
            <w:r w:rsidR="00DD205F">
              <w:rPr>
                <w:rFonts w:ascii="Times New Roman" w:hAnsi="Times New Roman" w:cs="Times New Roman"/>
                <w:sz w:val="20"/>
                <w:szCs w:val="20"/>
              </w:rPr>
              <w:t xml:space="preserve"> (adresse précise du site)</w:t>
            </w:r>
            <w:r w:rsidRPr="00DC24F9">
              <w:rPr>
                <w:rFonts w:ascii="Times New Roman" w:hAnsi="Times New Roman" w:cs="Times New Roman"/>
                <w:sz w:val="20"/>
                <w:szCs w:val="20"/>
              </w:rPr>
              <w:t> :</w:t>
            </w:r>
          </w:p>
          <w:p w:rsidR="004C214A" w:rsidRPr="00DC24F9" w:rsidRDefault="004C214A">
            <w:pPr>
              <w:rPr>
                <w:rFonts w:ascii="Times New Roman" w:hAnsi="Times New Roman" w:cs="Times New Roman"/>
                <w:sz w:val="20"/>
                <w:szCs w:val="20"/>
              </w:rPr>
            </w:pPr>
          </w:p>
        </w:tc>
      </w:tr>
      <w:tr w:rsidR="00362EBE" w:rsidRPr="007B0752" w:rsidTr="001868F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PrEx>
        <w:trPr>
          <w:gridBefore w:val="1"/>
          <w:wBefore w:w="34" w:type="dxa"/>
        </w:trPr>
        <w:tc>
          <w:tcPr>
            <w:tcW w:w="10912" w:type="dxa"/>
            <w:gridSpan w:val="2"/>
            <w:tcBorders>
              <w:top w:val="single" w:sz="4" w:space="0" w:color="auto"/>
              <w:left w:val="single" w:sz="4" w:space="0" w:color="auto"/>
              <w:bottom w:val="single" w:sz="4" w:space="0" w:color="auto"/>
              <w:right w:val="single" w:sz="4" w:space="0" w:color="auto"/>
            </w:tcBorders>
            <w:shd w:val="clear" w:color="auto" w:fill="E0E0E0"/>
          </w:tcPr>
          <w:p w:rsidR="00362EBE" w:rsidRPr="007B0752" w:rsidRDefault="00E92781" w:rsidP="00E92781">
            <w:pPr>
              <w:jc w:val="center"/>
              <w:rPr>
                <w:rFonts w:ascii="Times New Roman" w:hAnsi="Times New Roman" w:cs="Times New Roman"/>
              </w:rPr>
            </w:pPr>
            <w:r w:rsidRPr="007B0752">
              <w:rPr>
                <w:rFonts w:ascii="Times New Roman" w:hAnsi="Times New Roman" w:cs="Times New Roman"/>
                <w:b/>
                <w:bCs/>
              </w:rPr>
              <w:t>DESCRIPTION DU BUREAU OU DE LA STRUCTURE</w:t>
            </w:r>
          </w:p>
        </w:tc>
      </w:tr>
      <w:tr w:rsidR="00362EBE" w:rsidRPr="007B0752" w:rsidTr="001868F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PrEx>
        <w:trPr>
          <w:gridBefore w:val="1"/>
          <w:wBefore w:w="34" w:type="dxa"/>
        </w:trPr>
        <w:tc>
          <w:tcPr>
            <w:tcW w:w="10912" w:type="dxa"/>
            <w:gridSpan w:val="2"/>
            <w:tcBorders>
              <w:top w:val="single" w:sz="4" w:space="0" w:color="auto"/>
              <w:left w:val="single" w:sz="4" w:space="0" w:color="auto"/>
              <w:bottom w:val="single" w:sz="4" w:space="0" w:color="auto"/>
              <w:right w:val="single" w:sz="4" w:space="0" w:color="auto"/>
            </w:tcBorders>
            <w:shd w:val="clear" w:color="auto" w:fill="FFFFFF"/>
          </w:tcPr>
          <w:p w:rsidR="004852DA" w:rsidRPr="00DC24F9" w:rsidRDefault="004852DA">
            <w:pPr>
              <w:rPr>
                <w:rFonts w:ascii="Times New Roman" w:hAnsi="Times New Roman" w:cs="Times New Roman"/>
                <w:sz w:val="20"/>
                <w:szCs w:val="20"/>
                <w:u w:val="single"/>
              </w:rPr>
            </w:pPr>
          </w:p>
          <w:p w:rsidR="00362EBE" w:rsidRDefault="00E92781" w:rsidP="00921AF1">
            <w:pPr>
              <w:rPr>
                <w:rFonts w:ascii="Times New Roman" w:hAnsi="Times New Roman" w:cs="Times New Roman"/>
                <w:sz w:val="20"/>
                <w:szCs w:val="20"/>
              </w:rPr>
            </w:pPr>
            <w:r w:rsidRPr="00DC24F9">
              <w:rPr>
                <w:rFonts w:ascii="Times New Roman" w:hAnsi="Times New Roman" w:cs="Times New Roman"/>
                <w:sz w:val="20"/>
                <w:szCs w:val="20"/>
                <w:u w:val="single"/>
              </w:rPr>
              <w:t xml:space="preserve">Missions de la </w:t>
            </w:r>
            <w:r w:rsidR="00DD2007">
              <w:rPr>
                <w:rFonts w:ascii="Times New Roman" w:hAnsi="Times New Roman" w:cs="Times New Roman"/>
                <w:sz w:val="20"/>
                <w:szCs w:val="20"/>
                <w:u w:val="single"/>
              </w:rPr>
              <w:t>structure</w:t>
            </w:r>
            <w:r w:rsidR="00DD2007" w:rsidRPr="00DD2007">
              <w:rPr>
                <w:rFonts w:ascii="Times New Roman" w:hAnsi="Times New Roman" w:cs="Times New Roman"/>
                <w:sz w:val="20"/>
                <w:szCs w:val="20"/>
              </w:rPr>
              <w:t xml:space="preserve"> (</w:t>
            </w:r>
            <w:r w:rsidR="00921AF1" w:rsidRPr="00DD2007">
              <w:rPr>
                <w:rFonts w:ascii="Times New Roman" w:hAnsi="Times New Roman" w:cs="Times New Roman"/>
                <w:sz w:val="20"/>
                <w:szCs w:val="20"/>
              </w:rPr>
              <w:t>sous-direction</w:t>
            </w:r>
            <w:r w:rsidR="00DD2007" w:rsidRPr="00DD2007">
              <w:rPr>
                <w:rFonts w:ascii="Times New Roman" w:hAnsi="Times New Roman" w:cs="Times New Roman"/>
                <w:sz w:val="20"/>
                <w:szCs w:val="20"/>
              </w:rPr>
              <w:t>, département, mission…)</w:t>
            </w:r>
            <w:r w:rsidR="00A71A33" w:rsidRPr="00DD2007">
              <w:rPr>
                <w:rFonts w:ascii="Times New Roman" w:hAnsi="Times New Roman" w:cs="Times New Roman"/>
                <w:sz w:val="20"/>
                <w:szCs w:val="20"/>
              </w:rPr>
              <w:t xml:space="preserve"> </w:t>
            </w:r>
            <w:r w:rsidR="0060773C">
              <w:rPr>
                <w:position w:val="6"/>
                <w:sz w:val="13"/>
              </w:rPr>
              <w:t>(</w:t>
            </w:r>
            <w:r w:rsidR="004E1033">
              <w:rPr>
                <w:position w:val="6"/>
                <w:sz w:val="13"/>
              </w:rPr>
              <w:t>6</w:t>
            </w:r>
            <w:r w:rsidR="00A71A33">
              <w:rPr>
                <w:position w:val="6"/>
                <w:sz w:val="13"/>
              </w:rPr>
              <w:t>)</w:t>
            </w:r>
            <w:r w:rsidRPr="00DC24F9">
              <w:rPr>
                <w:rFonts w:ascii="Times New Roman" w:hAnsi="Times New Roman" w:cs="Times New Roman"/>
                <w:sz w:val="20"/>
                <w:szCs w:val="20"/>
              </w:rPr>
              <w:t> :</w:t>
            </w:r>
          </w:p>
          <w:p w:rsidR="00BE5446" w:rsidRPr="00894216" w:rsidRDefault="00BE5446" w:rsidP="00BE5446">
            <w:pPr>
              <w:rPr>
                <w:rFonts w:eastAsia="Calibri"/>
                <w:bCs/>
                <w:i/>
                <w:sz w:val="20"/>
                <w:szCs w:val="20"/>
              </w:rPr>
            </w:pPr>
            <w:r w:rsidRPr="00894216">
              <w:rPr>
                <w:rFonts w:eastAsia="Calibri"/>
                <w:bCs/>
                <w:i/>
                <w:sz w:val="20"/>
                <w:szCs w:val="20"/>
              </w:rPr>
              <w:t>Le CGOCTS est un service à compétence nationale en charge de la gestion opérationnelle, au sens d’une gestion de proximité, des conseillers techniques sportifs (CTS) qui exercent leurs missions auprès des fédérations sportives.</w:t>
            </w:r>
          </w:p>
          <w:p w:rsidR="00BE5446" w:rsidRPr="00894216" w:rsidRDefault="00BE5446" w:rsidP="00BE5446">
            <w:pPr>
              <w:rPr>
                <w:rFonts w:eastAsia="Calibri"/>
                <w:bCs/>
                <w:i/>
                <w:sz w:val="20"/>
                <w:szCs w:val="20"/>
              </w:rPr>
            </w:pPr>
            <w:r w:rsidRPr="00894216">
              <w:rPr>
                <w:rFonts w:eastAsia="Calibri"/>
                <w:bCs/>
                <w:i/>
                <w:sz w:val="20"/>
                <w:szCs w:val="20"/>
              </w:rPr>
              <w:t>Il assure le pilotage des effectifs de CTS et en propose la répartition ainsi que le suivi par fédération. Le CGOCTS contribue à la programmation annuelle des recrutements de ces agents.</w:t>
            </w:r>
          </w:p>
          <w:p w:rsidR="00BE5446" w:rsidRPr="00894216" w:rsidRDefault="00BE5446" w:rsidP="00BE5446">
            <w:pPr>
              <w:rPr>
                <w:rFonts w:eastAsia="Calibri"/>
                <w:bCs/>
                <w:i/>
                <w:sz w:val="20"/>
                <w:szCs w:val="20"/>
              </w:rPr>
            </w:pPr>
            <w:r w:rsidRPr="00894216">
              <w:rPr>
                <w:rFonts w:eastAsia="Calibri"/>
                <w:bCs/>
                <w:i/>
                <w:sz w:val="20"/>
                <w:szCs w:val="20"/>
              </w:rPr>
              <w:t>Le CGOCTS assure un accompagnement des carrières des CTS, tant au point de vue de leur évolution de carrière que sur le plan administratif.</w:t>
            </w:r>
          </w:p>
          <w:p w:rsidR="00BE5446" w:rsidRPr="00894216" w:rsidRDefault="00BE5446" w:rsidP="00BE5446">
            <w:pPr>
              <w:rPr>
                <w:rFonts w:eastAsia="Calibri"/>
                <w:bCs/>
                <w:i/>
                <w:sz w:val="20"/>
                <w:szCs w:val="20"/>
              </w:rPr>
            </w:pPr>
            <w:r w:rsidRPr="00894216">
              <w:rPr>
                <w:rFonts w:eastAsia="Calibri"/>
                <w:bCs/>
                <w:i/>
                <w:sz w:val="20"/>
                <w:szCs w:val="20"/>
              </w:rPr>
              <w:t>À ce titre</w:t>
            </w:r>
            <w:r w:rsidR="00987475" w:rsidRPr="00894216">
              <w:rPr>
                <w:rFonts w:eastAsia="Calibri"/>
                <w:bCs/>
                <w:i/>
                <w:sz w:val="20"/>
                <w:szCs w:val="20"/>
              </w:rPr>
              <w:t>,</w:t>
            </w:r>
            <w:r w:rsidRPr="00894216">
              <w:rPr>
                <w:rFonts w:eastAsia="Calibri"/>
                <w:bCs/>
                <w:i/>
                <w:sz w:val="20"/>
                <w:szCs w:val="20"/>
              </w:rPr>
              <w:t xml:space="preserve"> il est l’interlocuteur de la DRH pour assurer le suivi de la gestion administrative des CTS pour les actes collectifs (recrutement, concours, formation et mobilité des CTS), et les actes individuels (affectation, lettre de mission, évaluation, notation, promotion, demande de formation, compte épargne temps</w:t>
            </w:r>
            <w:r w:rsidR="0002646F" w:rsidRPr="00894216">
              <w:rPr>
                <w:rFonts w:eastAsia="Calibri"/>
                <w:bCs/>
                <w:i/>
                <w:sz w:val="20"/>
                <w:szCs w:val="20"/>
              </w:rPr>
              <w:t>)</w:t>
            </w:r>
            <w:r w:rsidRPr="00894216">
              <w:rPr>
                <w:rFonts w:eastAsia="Calibri"/>
                <w:bCs/>
                <w:i/>
                <w:sz w:val="20"/>
                <w:szCs w:val="20"/>
              </w:rPr>
              <w:t>.</w:t>
            </w:r>
          </w:p>
          <w:p w:rsidR="00BE5446" w:rsidRPr="00894216" w:rsidRDefault="00BE5446" w:rsidP="00BE5446">
            <w:pPr>
              <w:tabs>
                <w:tab w:val="num" w:pos="720"/>
              </w:tabs>
              <w:rPr>
                <w:rFonts w:eastAsia="Calibri"/>
                <w:bCs/>
                <w:i/>
                <w:sz w:val="20"/>
                <w:szCs w:val="20"/>
              </w:rPr>
            </w:pPr>
            <w:r w:rsidRPr="00894216">
              <w:rPr>
                <w:rFonts w:eastAsia="Calibri"/>
                <w:bCs/>
                <w:i/>
                <w:sz w:val="20"/>
                <w:szCs w:val="20"/>
              </w:rPr>
              <w:t>Le CGOCTS a pour mission d’accompagner de manière particulière les directeurs techniques nationaux dans leurs problématiques individuelles ou de stratégie RH au sein des directions techniques nationales des fédérations sportives.</w:t>
            </w:r>
          </w:p>
          <w:p w:rsidR="00BE5446" w:rsidRPr="00894216" w:rsidRDefault="00BE5446" w:rsidP="00BE5446">
            <w:pPr>
              <w:rPr>
                <w:rFonts w:eastAsia="Calibri"/>
                <w:bCs/>
                <w:i/>
                <w:sz w:val="20"/>
                <w:szCs w:val="20"/>
              </w:rPr>
            </w:pPr>
            <w:r w:rsidRPr="00894216">
              <w:rPr>
                <w:rFonts w:eastAsia="Calibri"/>
                <w:bCs/>
                <w:i/>
                <w:sz w:val="20"/>
                <w:szCs w:val="20"/>
              </w:rPr>
              <w:t>Au plan de la formation, le CGOCTS pilote en liaison avec l’INSEP et le réseau des CREPS, les orientations et les objectifs de la formation initiale, statutaire et de la formation continue des CTS.</w:t>
            </w:r>
          </w:p>
          <w:p w:rsidR="00BE5446" w:rsidRPr="00894216" w:rsidRDefault="00BE5446" w:rsidP="00BE5446">
            <w:pPr>
              <w:rPr>
                <w:rFonts w:eastAsia="Calibri"/>
                <w:bCs/>
                <w:i/>
                <w:sz w:val="20"/>
                <w:szCs w:val="20"/>
              </w:rPr>
            </w:pPr>
            <w:r w:rsidRPr="00894216">
              <w:rPr>
                <w:rFonts w:eastAsia="Calibri"/>
                <w:bCs/>
                <w:i/>
                <w:sz w:val="20"/>
                <w:szCs w:val="20"/>
              </w:rPr>
              <w:t>Enfin, le CGOCTS anime le réseau des coordonnateurs régionaux des CTS (CTR) en lien avec les directeurs régionaux de la jeunesse, des sports et de la cohésion sociale, dans l'exercice de leur fonction hiérarchique envers les conseillers techniques régionaux.</w:t>
            </w:r>
          </w:p>
          <w:p w:rsidR="00F25B67" w:rsidRPr="00894216" w:rsidRDefault="00F25B67" w:rsidP="00BE5446">
            <w:pPr>
              <w:rPr>
                <w:rFonts w:eastAsia="Calibri"/>
                <w:bCs/>
                <w:i/>
                <w:sz w:val="20"/>
                <w:szCs w:val="20"/>
              </w:rPr>
            </w:pPr>
            <w:r w:rsidRPr="00894216">
              <w:rPr>
                <w:rFonts w:eastAsia="Calibri"/>
                <w:bCs/>
                <w:i/>
                <w:sz w:val="20"/>
                <w:szCs w:val="20"/>
              </w:rPr>
              <w:t xml:space="preserve">Il contribue aux travaux et réflexions en cours s’agissant de l’évolution du mode de gestion des CTS, en lien avec l’ensemble des acteurs intéressés (ministères en charge du budget, de la fonction publique, secrétariat général des ministères sociaux – DRH, DFAS), dans le cadre également de l’évolution de l’organisation territoriale de l’Etat. </w:t>
            </w:r>
          </w:p>
          <w:p w:rsidR="00921AF1" w:rsidRDefault="00921AF1" w:rsidP="00921AF1">
            <w:pPr>
              <w:rPr>
                <w:rFonts w:ascii="Times New Roman" w:hAnsi="Times New Roman" w:cs="Times New Roman"/>
                <w:sz w:val="20"/>
                <w:szCs w:val="20"/>
              </w:rPr>
            </w:pPr>
          </w:p>
          <w:p w:rsidR="004852DA" w:rsidRDefault="00D118FA" w:rsidP="00921AF1">
            <w:pPr>
              <w:rPr>
                <w:rFonts w:ascii="Times New Roman" w:hAnsi="Times New Roman" w:cs="Times New Roman"/>
                <w:sz w:val="20"/>
                <w:szCs w:val="20"/>
              </w:rPr>
            </w:pPr>
            <w:r>
              <w:rPr>
                <w:rFonts w:ascii="Times New Roman" w:hAnsi="Times New Roman" w:cs="Times New Roman"/>
                <w:sz w:val="20"/>
                <w:szCs w:val="20"/>
                <w:u w:val="single"/>
              </w:rPr>
              <w:t>Effectif</w:t>
            </w:r>
            <w:r w:rsidR="004852DA" w:rsidRPr="00DC24F9">
              <w:rPr>
                <w:rFonts w:ascii="Times New Roman" w:hAnsi="Times New Roman" w:cs="Times New Roman"/>
                <w:sz w:val="20"/>
                <w:szCs w:val="20"/>
                <w:u w:val="single"/>
              </w:rPr>
              <w:t xml:space="preserve"> d</w:t>
            </w:r>
            <w:r w:rsidR="00921AF1">
              <w:rPr>
                <w:rFonts w:ascii="Times New Roman" w:hAnsi="Times New Roman" w:cs="Times New Roman"/>
                <w:sz w:val="20"/>
                <w:szCs w:val="20"/>
                <w:u w:val="single"/>
              </w:rPr>
              <w:t>u bureau</w:t>
            </w:r>
            <w:r w:rsidR="004852DA" w:rsidRPr="00DC24F9">
              <w:rPr>
                <w:rFonts w:ascii="Times New Roman" w:hAnsi="Times New Roman" w:cs="Times New Roman"/>
                <w:sz w:val="20"/>
                <w:szCs w:val="20"/>
              </w:rPr>
              <w:t> </w:t>
            </w:r>
            <w:r w:rsidR="00DE3190">
              <w:rPr>
                <w:rFonts w:ascii="Times New Roman" w:hAnsi="Times New Roman" w:cs="Times New Roman"/>
                <w:sz w:val="20"/>
                <w:szCs w:val="20"/>
              </w:rPr>
              <w:t xml:space="preserve">(répartition par catégorie) </w:t>
            </w:r>
            <w:r w:rsidR="004852DA" w:rsidRPr="00DC24F9">
              <w:rPr>
                <w:rFonts w:ascii="Times New Roman" w:hAnsi="Times New Roman" w:cs="Times New Roman"/>
                <w:sz w:val="20"/>
                <w:szCs w:val="20"/>
              </w:rPr>
              <w:t>:</w:t>
            </w:r>
          </w:p>
          <w:p w:rsidR="00C77B69" w:rsidRPr="00530FCD" w:rsidRDefault="00764FA9" w:rsidP="00921AF1">
            <w:pPr>
              <w:rPr>
                <w:rFonts w:ascii="Times New Roman" w:hAnsi="Times New Roman" w:cs="Times New Roman"/>
                <w:sz w:val="20"/>
                <w:szCs w:val="20"/>
              </w:rPr>
            </w:pPr>
            <w:r w:rsidRPr="00530FCD">
              <w:rPr>
                <w:rFonts w:eastAsia="Calibri"/>
                <w:bCs/>
                <w:i/>
                <w:sz w:val="20"/>
                <w:szCs w:val="20"/>
              </w:rPr>
              <w:t>5A, 3B, 1C</w:t>
            </w:r>
          </w:p>
          <w:p w:rsidR="00E85756" w:rsidRPr="00DC24F9" w:rsidRDefault="00E85756">
            <w:pPr>
              <w:rPr>
                <w:rFonts w:ascii="Times New Roman" w:hAnsi="Times New Roman" w:cs="Times New Roman"/>
                <w:sz w:val="20"/>
                <w:szCs w:val="20"/>
              </w:rPr>
            </w:pPr>
          </w:p>
        </w:tc>
      </w:tr>
      <w:tr w:rsidR="0045729C" w:rsidRPr="007B0752" w:rsidTr="001868F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PrEx>
        <w:trPr>
          <w:gridBefore w:val="1"/>
          <w:wBefore w:w="34" w:type="dxa"/>
        </w:trPr>
        <w:tc>
          <w:tcPr>
            <w:tcW w:w="10912" w:type="dxa"/>
            <w:gridSpan w:val="2"/>
            <w:tcBorders>
              <w:top w:val="single" w:sz="4" w:space="0" w:color="auto"/>
              <w:left w:val="single" w:sz="4" w:space="0" w:color="auto"/>
              <w:bottom w:val="single" w:sz="4" w:space="0" w:color="auto"/>
              <w:right w:val="single" w:sz="4" w:space="0" w:color="auto"/>
            </w:tcBorders>
            <w:shd w:val="clear" w:color="auto" w:fill="E0E0E0"/>
          </w:tcPr>
          <w:p w:rsidR="0045729C" w:rsidRPr="007B0752" w:rsidRDefault="0045729C" w:rsidP="0045729C">
            <w:pPr>
              <w:jc w:val="center"/>
              <w:rPr>
                <w:rFonts w:ascii="Times New Roman" w:hAnsi="Times New Roman" w:cs="Times New Roman"/>
                <w:b/>
                <w:bCs/>
              </w:rPr>
            </w:pPr>
            <w:r w:rsidRPr="007B0752">
              <w:rPr>
                <w:rFonts w:ascii="Times New Roman" w:hAnsi="Times New Roman" w:cs="Times New Roman"/>
                <w:b/>
                <w:bCs/>
              </w:rPr>
              <w:t>DESCRIPTION D</w:t>
            </w:r>
            <w:r w:rsidR="00905CDD">
              <w:rPr>
                <w:rFonts w:ascii="Times New Roman" w:hAnsi="Times New Roman" w:cs="Times New Roman"/>
                <w:b/>
                <w:bCs/>
              </w:rPr>
              <w:t>U POSTE</w:t>
            </w:r>
          </w:p>
        </w:tc>
      </w:tr>
      <w:tr w:rsidR="0045729C" w:rsidRPr="007B0752" w:rsidTr="001868F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PrEx>
        <w:trPr>
          <w:gridBefore w:val="1"/>
          <w:wBefore w:w="34" w:type="dxa"/>
        </w:trPr>
        <w:tc>
          <w:tcPr>
            <w:tcW w:w="10912" w:type="dxa"/>
            <w:gridSpan w:val="2"/>
            <w:tcBorders>
              <w:top w:val="single" w:sz="4" w:space="0" w:color="auto"/>
              <w:left w:val="single" w:sz="4" w:space="0" w:color="auto"/>
              <w:bottom w:val="single" w:sz="4" w:space="0" w:color="auto"/>
              <w:right w:val="single" w:sz="4" w:space="0" w:color="auto"/>
            </w:tcBorders>
            <w:shd w:val="clear" w:color="auto" w:fill="FFFFFF"/>
          </w:tcPr>
          <w:p w:rsidR="0045729C" w:rsidRDefault="0045729C">
            <w:pPr>
              <w:rPr>
                <w:rFonts w:ascii="Times New Roman" w:hAnsi="Times New Roman" w:cs="Times New Roman"/>
                <w:sz w:val="20"/>
                <w:szCs w:val="20"/>
              </w:rPr>
            </w:pPr>
          </w:p>
          <w:p w:rsidR="00987F88" w:rsidRDefault="00987F88">
            <w:pPr>
              <w:rPr>
                <w:rFonts w:ascii="Times New Roman" w:hAnsi="Times New Roman" w:cs="Times New Roman"/>
                <w:sz w:val="20"/>
                <w:szCs w:val="20"/>
              </w:rPr>
            </w:pPr>
            <w:r w:rsidRPr="00AD687C">
              <w:rPr>
                <w:rFonts w:ascii="Times New Roman" w:hAnsi="Times New Roman" w:cs="Times New Roman"/>
                <w:sz w:val="20"/>
                <w:szCs w:val="20"/>
              </w:rPr>
              <w:t xml:space="preserve">Encadrement : Oui </w:t>
            </w:r>
            <w:r w:rsidR="005448B5">
              <w:rPr>
                <w:rFonts w:ascii="Times New Roman" w:hAnsi="Times New Roman" w:cs="Times New Roman"/>
                <w:sz w:val="20"/>
                <w:szCs w:val="20"/>
              </w:rPr>
              <w:fldChar w:fldCharType="begin">
                <w:ffData>
                  <w:name w:val="CaseACocher1"/>
                  <w:enabled/>
                  <w:calcOnExit w:val="0"/>
                  <w:checkBox>
                    <w:sizeAuto/>
                    <w:default w:val="1"/>
                  </w:checkBox>
                </w:ffData>
              </w:fldChar>
            </w:r>
            <w:r w:rsidR="005448B5">
              <w:rPr>
                <w:rFonts w:ascii="Times New Roman" w:hAnsi="Times New Roman" w:cs="Times New Roman"/>
                <w:sz w:val="20"/>
                <w:szCs w:val="20"/>
              </w:rPr>
              <w:instrText xml:space="preserve"> </w:instrText>
            </w:r>
            <w:bookmarkStart w:id="9" w:name="CaseACocher1"/>
            <w:r w:rsidR="005448B5">
              <w:rPr>
                <w:rFonts w:ascii="Times New Roman" w:hAnsi="Times New Roman" w:cs="Times New Roman"/>
                <w:sz w:val="20"/>
                <w:szCs w:val="20"/>
              </w:rPr>
              <w:instrText xml:space="preserve">FORMCHECKBOX </w:instrText>
            </w:r>
            <w:r w:rsidR="005873D1">
              <w:rPr>
                <w:rFonts w:ascii="Times New Roman" w:hAnsi="Times New Roman" w:cs="Times New Roman"/>
                <w:sz w:val="20"/>
                <w:szCs w:val="20"/>
              </w:rPr>
            </w:r>
            <w:r w:rsidR="005873D1">
              <w:rPr>
                <w:rFonts w:ascii="Times New Roman" w:hAnsi="Times New Roman" w:cs="Times New Roman"/>
                <w:sz w:val="20"/>
                <w:szCs w:val="20"/>
              </w:rPr>
              <w:fldChar w:fldCharType="separate"/>
            </w:r>
            <w:r w:rsidR="005448B5">
              <w:rPr>
                <w:rFonts w:ascii="Times New Roman" w:hAnsi="Times New Roman" w:cs="Times New Roman"/>
                <w:sz w:val="20"/>
                <w:szCs w:val="20"/>
              </w:rPr>
              <w:fldChar w:fldCharType="end"/>
            </w:r>
            <w:bookmarkEnd w:id="9"/>
            <w:r w:rsidRPr="00AD687C">
              <w:rPr>
                <w:rFonts w:ascii="Times New Roman" w:hAnsi="Times New Roman" w:cs="Times New Roman"/>
                <w:sz w:val="20"/>
                <w:szCs w:val="20"/>
              </w:rPr>
              <w:t xml:space="preserve">     Non </w:t>
            </w:r>
            <w:r w:rsidR="005448B5">
              <w:rPr>
                <w:rFonts w:ascii="Times New Roman" w:hAnsi="Times New Roman" w:cs="Times New Roman"/>
                <w:sz w:val="20"/>
                <w:szCs w:val="20"/>
              </w:rPr>
              <w:fldChar w:fldCharType="begin">
                <w:ffData>
                  <w:name w:val="CaseACocher2"/>
                  <w:enabled/>
                  <w:calcOnExit w:val="0"/>
                  <w:checkBox>
                    <w:sizeAuto/>
                    <w:default w:val="0"/>
                  </w:checkBox>
                </w:ffData>
              </w:fldChar>
            </w:r>
            <w:r w:rsidR="005448B5">
              <w:rPr>
                <w:rFonts w:ascii="Times New Roman" w:hAnsi="Times New Roman" w:cs="Times New Roman"/>
                <w:sz w:val="20"/>
                <w:szCs w:val="20"/>
              </w:rPr>
              <w:instrText xml:space="preserve"> </w:instrText>
            </w:r>
            <w:bookmarkStart w:id="10" w:name="CaseACocher2"/>
            <w:r w:rsidR="005448B5">
              <w:rPr>
                <w:rFonts w:ascii="Times New Roman" w:hAnsi="Times New Roman" w:cs="Times New Roman"/>
                <w:sz w:val="20"/>
                <w:szCs w:val="20"/>
              </w:rPr>
              <w:instrText xml:space="preserve">FORMCHECKBOX </w:instrText>
            </w:r>
            <w:r w:rsidR="005873D1">
              <w:rPr>
                <w:rFonts w:ascii="Times New Roman" w:hAnsi="Times New Roman" w:cs="Times New Roman"/>
                <w:sz w:val="20"/>
                <w:szCs w:val="20"/>
              </w:rPr>
            </w:r>
            <w:r w:rsidR="005873D1">
              <w:rPr>
                <w:rFonts w:ascii="Times New Roman" w:hAnsi="Times New Roman" w:cs="Times New Roman"/>
                <w:sz w:val="20"/>
                <w:szCs w:val="20"/>
              </w:rPr>
              <w:fldChar w:fldCharType="separate"/>
            </w:r>
            <w:r w:rsidR="005448B5">
              <w:rPr>
                <w:rFonts w:ascii="Times New Roman" w:hAnsi="Times New Roman" w:cs="Times New Roman"/>
                <w:sz w:val="20"/>
                <w:szCs w:val="20"/>
              </w:rPr>
              <w:fldChar w:fldCharType="end"/>
            </w:r>
            <w:bookmarkEnd w:id="10"/>
          </w:p>
          <w:p w:rsidR="00987F88" w:rsidRDefault="00987F88">
            <w:pPr>
              <w:rPr>
                <w:rFonts w:ascii="Times New Roman" w:hAnsi="Times New Roman" w:cs="Times New Roman"/>
                <w:sz w:val="20"/>
                <w:szCs w:val="20"/>
              </w:rPr>
            </w:pPr>
          </w:p>
          <w:p w:rsidR="00987F88" w:rsidRDefault="00987F88" w:rsidP="00987F88">
            <w:pPr>
              <w:rPr>
                <w:rFonts w:ascii="Times New Roman" w:hAnsi="Times New Roman" w:cs="Times New Roman"/>
                <w:sz w:val="20"/>
                <w:szCs w:val="20"/>
              </w:rPr>
            </w:pPr>
            <w:r>
              <w:rPr>
                <w:rFonts w:ascii="Times New Roman" w:hAnsi="Times New Roman" w:cs="Times New Roman"/>
                <w:sz w:val="20"/>
                <w:szCs w:val="20"/>
              </w:rPr>
              <w:t xml:space="preserve">Nombre de personnes à encadrer (répartition par catégorie) </w:t>
            </w:r>
            <w:r w:rsidRPr="00DC24F9">
              <w:rPr>
                <w:rFonts w:ascii="Times New Roman" w:hAnsi="Times New Roman" w:cs="Times New Roman"/>
                <w:sz w:val="20"/>
                <w:szCs w:val="20"/>
              </w:rPr>
              <w:t>:</w:t>
            </w:r>
          </w:p>
          <w:p w:rsidR="00987F88" w:rsidRPr="00530FCD" w:rsidRDefault="005448B5">
            <w:pPr>
              <w:rPr>
                <w:rFonts w:ascii="Times New Roman" w:hAnsi="Times New Roman" w:cs="Times New Roman"/>
                <w:sz w:val="20"/>
                <w:szCs w:val="20"/>
              </w:rPr>
            </w:pPr>
            <w:r w:rsidRPr="00530FCD">
              <w:rPr>
                <w:rFonts w:eastAsia="Calibri"/>
                <w:bCs/>
                <w:i/>
                <w:sz w:val="20"/>
                <w:szCs w:val="20"/>
              </w:rPr>
              <w:t>2A, 3B, 1C</w:t>
            </w:r>
          </w:p>
          <w:p w:rsidR="0045729C" w:rsidRPr="00DC24F9" w:rsidRDefault="0045729C">
            <w:pPr>
              <w:rPr>
                <w:rFonts w:ascii="Times New Roman" w:hAnsi="Times New Roman" w:cs="Times New Roman"/>
                <w:sz w:val="20"/>
                <w:szCs w:val="20"/>
              </w:rPr>
            </w:pPr>
            <w:r w:rsidRPr="00DC24F9">
              <w:rPr>
                <w:rFonts w:ascii="Times New Roman" w:hAnsi="Times New Roman" w:cs="Times New Roman"/>
                <w:sz w:val="20"/>
                <w:szCs w:val="20"/>
              </w:rPr>
              <w:t>Activités principales</w:t>
            </w:r>
            <w:r w:rsidR="008D342F">
              <w:rPr>
                <w:rFonts w:ascii="Times New Roman" w:hAnsi="Times New Roman" w:cs="Times New Roman"/>
                <w:sz w:val="20"/>
                <w:szCs w:val="20"/>
              </w:rPr>
              <w:t xml:space="preserve"> </w:t>
            </w:r>
            <w:r w:rsidR="004E1033">
              <w:rPr>
                <w:position w:val="10"/>
                <w:sz w:val="13"/>
              </w:rPr>
              <w:t>(7</w:t>
            </w:r>
            <w:r w:rsidR="008D342F">
              <w:rPr>
                <w:position w:val="10"/>
                <w:sz w:val="13"/>
              </w:rPr>
              <w:t>)</w:t>
            </w:r>
            <w:r w:rsidRPr="00DC24F9">
              <w:rPr>
                <w:rFonts w:ascii="Times New Roman" w:hAnsi="Times New Roman" w:cs="Times New Roman"/>
                <w:sz w:val="20"/>
                <w:szCs w:val="20"/>
              </w:rPr>
              <w:t> :</w:t>
            </w:r>
          </w:p>
          <w:p w:rsidR="00FD1E49" w:rsidRPr="00894216" w:rsidRDefault="0094776E" w:rsidP="00FD1E49">
            <w:pPr>
              <w:rPr>
                <w:rFonts w:eastAsia="Calibri"/>
                <w:bCs/>
                <w:i/>
                <w:sz w:val="20"/>
                <w:szCs w:val="20"/>
              </w:rPr>
            </w:pPr>
            <w:r w:rsidRPr="00894216">
              <w:rPr>
                <w:rFonts w:eastAsia="Calibri"/>
                <w:bCs/>
                <w:i/>
                <w:sz w:val="20"/>
                <w:szCs w:val="20"/>
              </w:rPr>
              <w:t>Le</w:t>
            </w:r>
            <w:r w:rsidR="0002646F" w:rsidRPr="00894216">
              <w:rPr>
                <w:rFonts w:eastAsia="Calibri"/>
                <w:bCs/>
                <w:i/>
                <w:sz w:val="20"/>
                <w:szCs w:val="20"/>
              </w:rPr>
              <w:t>-la</w:t>
            </w:r>
            <w:r w:rsidRPr="00894216">
              <w:rPr>
                <w:rFonts w:eastAsia="Calibri"/>
                <w:bCs/>
                <w:i/>
                <w:sz w:val="20"/>
                <w:szCs w:val="20"/>
              </w:rPr>
              <w:t xml:space="preserve"> titulaire du poste conçoit, met en place et adapte les méthodes de gestion prévisionnelle des ressources humaines de manière à atteindre la cible d’emplois fixée par le projet annuel de performance, tout en assurant une répartition optimale des cadres par fédération, ainsi qu’une adaptation idéale des profils aux postes occupés.</w:t>
            </w:r>
            <w:r w:rsidR="00F25B67" w:rsidRPr="00894216">
              <w:rPr>
                <w:rFonts w:eastAsia="Calibri"/>
                <w:bCs/>
                <w:i/>
                <w:sz w:val="20"/>
                <w:szCs w:val="20"/>
              </w:rPr>
              <w:t xml:space="preserve"> A ce titre, l’intéressé contribue aux travaux relatifs à l’évolution du mode de gestion des CTS</w:t>
            </w:r>
            <w:r w:rsidR="00FD1E49" w:rsidRPr="00894216">
              <w:rPr>
                <w:rFonts w:eastAsia="Calibri"/>
                <w:bCs/>
                <w:i/>
                <w:sz w:val="20"/>
                <w:szCs w:val="20"/>
              </w:rPr>
              <w:t xml:space="preserve"> et participe à leur mise en œuvre, en particulier dans le cadre de la réforme de l’organisation territoriale de l’Etat. Il-elle doit en ce sens être force de proposition.</w:t>
            </w:r>
          </w:p>
          <w:p w:rsidR="0094776E" w:rsidRPr="00894216" w:rsidRDefault="0094776E" w:rsidP="0094776E">
            <w:pPr>
              <w:tabs>
                <w:tab w:val="left" w:pos="4125"/>
              </w:tabs>
              <w:rPr>
                <w:rFonts w:eastAsia="Calibri"/>
                <w:bCs/>
                <w:i/>
                <w:sz w:val="20"/>
                <w:szCs w:val="20"/>
              </w:rPr>
            </w:pPr>
          </w:p>
          <w:p w:rsidR="00814A80" w:rsidRPr="00894216" w:rsidRDefault="00B77093">
            <w:pPr>
              <w:rPr>
                <w:rFonts w:eastAsia="Calibri"/>
                <w:bCs/>
                <w:i/>
                <w:sz w:val="20"/>
                <w:szCs w:val="20"/>
              </w:rPr>
            </w:pPr>
            <w:r w:rsidRPr="00894216">
              <w:rPr>
                <w:rFonts w:eastAsia="Calibri"/>
                <w:bCs/>
                <w:i/>
                <w:sz w:val="20"/>
                <w:szCs w:val="20"/>
              </w:rPr>
              <w:t xml:space="preserve">En contact </w:t>
            </w:r>
            <w:r w:rsidR="00D14D85" w:rsidRPr="00894216">
              <w:rPr>
                <w:rFonts w:eastAsia="Calibri"/>
                <w:bCs/>
                <w:i/>
                <w:sz w:val="20"/>
                <w:szCs w:val="20"/>
              </w:rPr>
              <w:t>constant</w:t>
            </w:r>
            <w:r w:rsidRPr="00894216">
              <w:rPr>
                <w:rFonts w:eastAsia="Calibri"/>
                <w:bCs/>
                <w:i/>
                <w:sz w:val="20"/>
                <w:szCs w:val="20"/>
              </w:rPr>
              <w:t xml:space="preserve"> avec la DRH </w:t>
            </w:r>
            <w:r w:rsidR="0094776E" w:rsidRPr="00894216">
              <w:rPr>
                <w:rFonts w:eastAsia="Calibri"/>
                <w:bCs/>
                <w:i/>
                <w:sz w:val="20"/>
                <w:szCs w:val="20"/>
              </w:rPr>
              <w:t>des</w:t>
            </w:r>
            <w:r w:rsidRPr="00894216">
              <w:rPr>
                <w:rFonts w:eastAsia="Calibri"/>
                <w:bCs/>
                <w:i/>
                <w:sz w:val="20"/>
                <w:szCs w:val="20"/>
              </w:rPr>
              <w:t xml:space="preserve"> ministère</w:t>
            </w:r>
            <w:r w:rsidR="0094776E" w:rsidRPr="00894216">
              <w:rPr>
                <w:rFonts w:eastAsia="Calibri"/>
                <w:bCs/>
                <w:i/>
                <w:sz w:val="20"/>
                <w:szCs w:val="20"/>
              </w:rPr>
              <w:t>s sociaux</w:t>
            </w:r>
            <w:r w:rsidRPr="00894216">
              <w:rPr>
                <w:rFonts w:eastAsia="Calibri"/>
                <w:bCs/>
                <w:i/>
                <w:sz w:val="20"/>
                <w:szCs w:val="20"/>
              </w:rPr>
              <w:t xml:space="preserve">, </w:t>
            </w:r>
            <w:r w:rsidR="006153F5" w:rsidRPr="00894216">
              <w:rPr>
                <w:rFonts w:eastAsia="Calibri"/>
                <w:bCs/>
                <w:i/>
                <w:sz w:val="20"/>
                <w:szCs w:val="20"/>
              </w:rPr>
              <w:t xml:space="preserve">dont les services sont </w:t>
            </w:r>
            <w:r w:rsidRPr="00894216">
              <w:rPr>
                <w:rFonts w:eastAsia="Calibri"/>
                <w:bCs/>
                <w:i/>
                <w:sz w:val="20"/>
                <w:szCs w:val="20"/>
              </w:rPr>
              <w:t>mutualisé</w:t>
            </w:r>
            <w:r w:rsidR="006153F5" w:rsidRPr="00894216">
              <w:rPr>
                <w:rFonts w:eastAsia="Calibri"/>
                <w:bCs/>
                <w:i/>
                <w:sz w:val="20"/>
                <w:szCs w:val="20"/>
              </w:rPr>
              <w:t>s</w:t>
            </w:r>
            <w:r w:rsidRPr="00894216">
              <w:rPr>
                <w:rFonts w:eastAsia="Calibri"/>
                <w:bCs/>
                <w:i/>
                <w:sz w:val="20"/>
                <w:szCs w:val="20"/>
              </w:rPr>
              <w:t xml:space="preserve"> avec les départements ministériels du travail et de la santé, l</w:t>
            </w:r>
            <w:r w:rsidR="00BE5446" w:rsidRPr="00894216">
              <w:rPr>
                <w:rFonts w:eastAsia="Calibri"/>
                <w:bCs/>
                <w:i/>
                <w:sz w:val="20"/>
                <w:szCs w:val="20"/>
              </w:rPr>
              <w:t>e</w:t>
            </w:r>
            <w:r w:rsidR="0002646F" w:rsidRPr="00894216">
              <w:rPr>
                <w:rFonts w:eastAsia="Calibri"/>
                <w:bCs/>
                <w:i/>
                <w:sz w:val="20"/>
                <w:szCs w:val="20"/>
              </w:rPr>
              <w:t>-la</w:t>
            </w:r>
            <w:r w:rsidR="00BE5446" w:rsidRPr="00894216">
              <w:rPr>
                <w:rFonts w:eastAsia="Calibri"/>
                <w:bCs/>
                <w:i/>
                <w:sz w:val="20"/>
                <w:szCs w:val="20"/>
              </w:rPr>
              <w:t xml:space="preserve"> titulaire du poste est en charge des dossiers relatifs à l’évolution des textes réglementaires</w:t>
            </w:r>
            <w:r w:rsidR="00814A80" w:rsidRPr="00894216">
              <w:rPr>
                <w:rFonts w:eastAsia="Calibri"/>
                <w:bCs/>
                <w:i/>
                <w:sz w:val="20"/>
                <w:szCs w:val="20"/>
              </w:rPr>
              <w:t> :</w:t>
            </w:r>
            <w:r w:rsidR="00BE5446" w:rsidRPr="00894216">
              <w:rPr>
                <w:rFonts w:eastAsia="Calibri"/>
                <w:bCs/>
                <w:i/>
                <w:sz w:val="20"/>
                <w:szCs w:val="20"/>
              </w:rPr>
              <w:t xml:space="preserve"> </w:t>
            </w:r>
            <w:r w:rsidR="00814A80" w:rsidRPr="00894216">
              <w:rPr>
                <w:rFonts w:eastAsia="Calibri"/>
                <w:bCs/>
                <w:i/>
                <w:sz w:val="20"/>
                <w:szCs w:val="20"/>
              </w:rPr>
              <w:t xml:space="preserve">réforme des </w:t>
            </w:r>
            <w:r w:rsidR="00EC1C5A" w:rsidRPr="00894216">
              <w:rPr>
                <w:rFonts w:eastAsia="Calibri"/>
                <w:bCs/>
                <w:i/>
                <w:sz w:val="20"/>
                <w:szCs w:val="20"/>
              </w:rPr>
              <w:t xml:space="preserve">modalités d’évaluation des CTS dont ceux détachés sur contrats, </w:t>
            </w:r>
            <w:r w:rsidR="00BE5446" w:rsidRPr="00894216">
              <w:rPr>
                <w:rFonts w:eastAsia="Calibri"/>
                <w:bCs/>
                <w:i/>
                <w:sz w:val="20"/>
                <w:szCs w:val="20"/>
              </w:rPr>
              <w:t xml:space="preserve">évolution des contrats </w:t>
            </w:r>
            <w:r w:rsidR="00EC1C5A" w:rsidRPr="00894216">
              <w:rPr>
                <w:rFonts w:eastAsia="Calibri"/>
                <w:bCs/>
                <w:i/>
                <w:sz w:val="20"/>
                <w:szCs w:val="20"/>
              </w:rPr>
              <w:t xml:space="preserve">de </w:t>
            </w:r>
            <w:r w:rsidRPr="00894216">
              <w:rPr>
                <w:rFonts w:eastAsia="Calibri"/>
                <w:bCs/>
                <w:i/>
                <w:sz w:val="20"/>
                <w:szCs w:val="20"/>
              </w:rPr>
              <w:t>préparat</w:t>
            </w:r>
            <w:r w:rsidR="00EC1C5A" w:rsidRPr="00894216">
              <w:rPr>
                <w:rFonts w:eastAsia="Calibri"/>
                <w:bCs/>
                <w:i/>
                <w:sz w:val="20"/>
                <w:szCs w:val="20"/>
              </w:rPr>
              <w:t xml:space="preserve">ion olympique ou de haut niveau, suivi de la mise en œuvre de la réforme des compléments fédéraux. </w:t>
            </w:r>
            <w:r w:rsidR="00FD1E49" w:rsidRPr="00894216">
              <w:rPr>
                <w:rFonts w:eastAsia="Calibri"/>
                <w:bCs/>
                <w:i/>
                <w:sz w:val="20"/>
                <w:szCs w:val="20"/>
              </w:rPr>
              <w:t>L</w:t>
            </w:r>
            <w:r w:rsidR="00814A80" w:rsidRPr="00894216">
              <w:rPr>
                <w:rFonts w:eastAsia="Calibri"/>
                <w:bCs/>
                <w:i/>
                <w:sz w:val="20"/>
                <w:szCs w:val="20"/>
              </w:rPr>
              <w:t>e</w:t>
            </w:r>
            <w:r w:rsidR="0002646F" w:rsidRPr="00894216">
              <w:rPr>
                <w:rFonts w:eastAsia="Calibri"/>
                <w:bCs/>
                <w:i/>
                <w:sz w:val="20"/>
                <w:szCs w:val="20"/>
              </w:rPr>
              <w:t>-la</w:t>
            </w:r>
            <w:r w:rsidR="00814A80" w:rsidRPr="00894216">
              <w:rPr>
                <w:rFonts w:eastAsia="Calibri"/>
                <w:bCs/>
                <w:i/>
                <w:sz w:val="20"/>
                <w:szCs w:val="20"/>
              </w:rPr>
              <w:t xml:space="preserve"> titulaire du poste participe en tant que membre suppléant ou expert </w:t>
            </w:r>
            <w:r w:rsidR="002131E9" w:rsidRPr="00894216">
              <w:rPr>
                <w:rFonts w:eastAsia="Calibri"/>
                <w:bCs/>
                <w:i/>
                <w:sz w:val="20"/>
                <w:szCs w:val="20"/>
              </w:rPr>
              <w:t>aux</w:t>
            </w:r>
            <w:r w:rsidR="00814A80" w:rsidRPr="00894216">
              <w:rPr>
                <w:rFonts w:eastAsia="Calibri"/>
                <w:bCs/>
                <w:i/>
                <w:sz w:val="20"/>
                <w:szCs w:val="20"/>
              </w:rPr>
              <w:t xml:space="preserve"> CAP des PS ou des CTPS, ainsi qu’à la commission consultative paritair</w:t>
            </w:r>
            <w:r w:rsidR="00EC1C5A" w:rsidRPr="00894216">
              <w:rPr>
                <w:rFonts w:eastAsia="Calibri"/>
                <w:bCs/>
                <w:i/>
                <w:sz w:val="20"/>
                <w:szCs w:val="20"/>
              </w:rPr>
              <w:t>e des personnels non titulaires, ainsi qu’aux réunions préparatoires avec les organisations syndicales.</w:t>
            </w:r>
          </w:p>
          <w:p w:rsidR="007126C7" w:rsidRPr="00894216" w:rsidRDefault="006153F5" w:rsidP="007126C7">
            <w:pPr>
              <w:tabs>
                <w:tab w:val="left" w:pos="4125"/>
              </w:tabs>
              <w:rPr>
                <w:rFonts w:eastAsia="Calibri"/>
                <w:bCs/>
                <w:i/>
                <w:sz w:val="20"/>
                <w:szCs w:val="20"/>
              </w:rPr>
            </w:pPr>
            <w:r w:rsidRPr="00894216">
              <w:rPr>
                <w:rFonts w:eastAsia="Calibri"/>
                <w:bCs/>
                <w:i/>
                <w:sz w:val="20"/>
                <w:szCs w:val="20"/>
              </w:rPr>
              <w:t>En lien avec les directeurs techniques nationaux ou le cas échéant avec les cadres chargé</w:t>
            </w:r>
            <w:r w:rsidR="00814A80" w:rsidRPr="00894216">
              <w:rPr>
                <w:rFonts w:eastAsia="Calibri"/>
                <w:bCs/>
                <w:i/>
                <w:sz w:val="20"/>
                <w:szCs w:val="20"/>
              </w:rPr>
              <w:t>s</w:t>
            </w:r>
            <w:r w:rsidRPr="00894216">
              <w:rPr>
                <w:rFonts w:eastAsia="Calibri"/>
                <w:bCs/>
                <w:i/>
                <w:sz w:val="20"/>
                <w:szCs w:val="20"/>
              </w:rPr>
              <w:t xml:space="preserve"> du suivi des </w:t>
            </w:r>
            <w:r w:rsidR="00814A80" w:rsidRPr="00894216">
              <w:rPr>
                <w:rFonts w:eastAsia="Calibri"/>
                <w:bCs/>
                <w:i/>
                <w:sz w:val="20"/>
                <w:szCs w:val="20"/>
              </w:rPr>
              <w:t>RH</w:t>
            </w:r>
            <w:r w:rsidRPr="00894216">
              <w:rPr>
                <w:rFonts w:eastAsia="Calibri"/>
                <w:bCs/>
                <w:i/>
                <w:sz w:val="20"/>
                <w:szCs w:val="20"/>
              </w:rPr>
              <w:t xml:space="preserve"> </w:t>
            </w:r>
            <w:r w:rsidR="00814A80" w:rsidRPr="00894216">
              <w:rPr>
                <w:rFonts w:eastAsia="Calibri"/>
                <w:bCs/>
                <w:i/>
                <w:sz w:val="20"/>
                <w:szCs w:val="20"/>
              </w:rPr>
              <w:t>des</w:t>
            </w:r>
            <w:r w:rsidRPr="00894216">
              <w:rPr>
                <w:rFonts w:eastAsia="Calibri"/>
                <w:bCs/>
                <w:i/>
                <w:sz w:val="20"/>
                <w:szCs w:val="20"/>
              </w:rPr>
              <w:t xml:space="preserve"> fédération</w:t>
            </w:r>
            <w:r w:rsidR="00814A80" w:rsidRPr="00894216">
              <w:rPr>
                <w:rFonts w:eastAsia="Calibri"/>
                <w:bCs/>
                <w:i/>
                <w:sz w:val="20"/>
                <w:szCs w:val="20"/>
              </w:rPr>
              <w:t>s</w:t>
            </w:r>
            <w:r w:rsidRPr="00894216">
              <w:rPr>
                <w:rFonts w:eastAsia="Calibri"/>
                <w:bCs/>
                <w:i/>
                <w:sz w:val="20"/>
                <w:szCs w:val="20"/>
              </w:rPr>
              <w:t>, il</w:t>
            </w:r>
            <w:r w:rsidR="0002646F" w:rsidRPr="00894216">
              <w:rPr>
                <w:rFonts w:eastAsia="Calibri"/>
                <w:bCs/>
                <w:i/>
                <w:sz w:val="20"/>
                <w:szCs w:val="20"/>
              </w:rPr>
              <w:t>-elle</w:t>
            </w:r>
            <w:r w:rsidRPr="00894216">
              <w:rPr>
                <w:rFonts w:eastAsia="Calibri"/>
                <w:bCs/>
                <w:i/>
                <w:sz w:val="20"/>
                <w:szCs w:val="20"/>
              </w:rPr>
              <w:t xml:space="preserve"> assure une </w:t>
            </w:r>
            <w:r w:rsidR="00814A80" w:rsidRPr="00894216">
              <w:rPr>
                <w:rFonts w:eastAsia="Calibri"/>
                <w:bCs/>
                <w:i/>
                <w:sz w:val="20"/>
                <w:szCs w:val="20"/>
              </w:rPr>
              <w:t>expertise RH des dossiers complexes : suivi de la carrière des directeurs</w:t>
            </w:r>
            <w:r w:rsidR="00987475" w:rsidRPr="00894216">
              <w:rPr>
                <w:rFonts w:eastAsia="Calibri"/>
                <w:bCs/>
                <w:i/>
                <w:sz w:val="20"/>
                <w:szCs w:val="20"/>
              </w:rPr>
              <w:t xml:space="preserve"> techniques nationaux</w:t>
            </w:r>
            <w:r w:rsidR="00814A80" w:rsidRPr="00894216">
              <w:rPr>
                <w:rFonts w:eastAsia="Calibri"/>
                <w:bCs/>
                <w:i/>
                <w:sz w:val="20"/>
                <w:szCs w:val="20"/>
              </w:rPr>
              <w:t xml:space="preserve">, des entraîneurs nationaux, ou des chargés de mission nationale, </w:t>
            </w:r>
            <w:r w:rsidR="00443AA5" w:rsidRPr="00894216">
              <w:rPr>
                <w:rFonts w:eastAsia="Calibri"/>
                <w:bCs/>
                <w:i/>
                <w:sz w:val="20"/>
                <w:szCs w:val="20"/>
              </w:rPr>
              <w:t xml:space="preserve">gestion des problèmes juridiques particuliers liés à l’activité des cadres </w:t>
            </w:r>
            <w:r w:rsidR="00EC1C5A" w:rsidRPr="00894216">
              <w:rPr>
                <w:rFonts w:eastAsia="Calibri"/>
                <w:bCs/>
                <w:i/>
                <w:sz w:val="20"/>
                <w:szCs w:val="20"/>
              </w:rPr>
              <w:t>techniques sportifs</w:t>
            </w:r>
            <w:r w:rsidR="00443AA5" w:rsidRPr="00894216">
              <w:rPr>
                <w:rFonts w:eastAsia="Calibri"/>
                <w:bCs/>
                <w:i/>
                <w:sz w:val="20"/>
                <w:szCs w:val="20"/>
              </w:rPr>
              <w:t>, analyse des p</w:t>
            </w:r>
            <w:r w:rsidR="002131E9" w:rsidRPr="00894216">
              <w:rPr>
                <w:rFonts w:eastAsia="Calibri"/>
                <w:bCs/>
                <w:i/>
                <w:sz w:val="20"/>
                <w:szCs w:val="20"/>
              </w:rPr>
              <w:t>roblématiques de rémunération.</w:t>
            </w:r>
            <w:r w:rsidR="007126C7" w:rsidRPr="00894216">
              <w:rPr>
                <w:rFonts w:eastAsia="Calibri"/>
                <w:bCs/>
                <w:i/>
                <w:sz w:val="20"/>
                <w:szCs w:val="20"/>
              </w:rPr>
              <w:t xml:space="preserve"> L</w:t>
            </w:r>
            <w:r w:rsidR="00BE5446" w:rsidRPr="00894216">
              <w:rPr>
                <w:rFonts w:eastAsia="Calibri"/>
                <w:bCs/>
                <w:i/>
                <w:sz w:val="20"/>
                <w:szCs w:val="20"/>
              </w:rPr>
              <w:t>e</w:t>
            </w:r>
            <w:r w:rsidR="0002646F" w:rsidRPr="00894216">
              <w:rPr>
                <w:rFonts w:eastAsia="Calibri"/>
                <w:bCs/>
                <w:i/>
                <w:sz w:val="20"/>
                <w:szCs w:val="20"/>
              </w:rPr>
              <w:t>-la</w:t>
            </w:r>
            <w:r w:rsidR="00BE5446" w:rsidRPr="00894216">
              <w:rPr>
                <w:rFonts w:eastAsia="Calibri"/>
                <w:bCs/>
                <w:i/>
                <w:sz w:val="20"/>
                <w:szCs w:val="20"/>
              </w:rPr>
              <w:t xml:space="preserve"> titulaire du poste est amené</w:t>
            </w:r>
            <w:r w:rsidR="0002646F" w:rsidRPr="00894216">
              <w:rPr>
                <w:rFonts w:eastAsia="Calibri"/>
                <w:bCs/>
                <w:i/>
                <w:sz w:val="20"/>
                <w:szCs w:val="20"/>
              </w:rPr>
              <w:t>-e</w:t>
            </w:r>
            <w:r w:rsidR="00BE5446" w:rsidRPr="00894216">
              <w:rPr>
                <w:rFonts w:eastAsia="Calibri"/>
                <w:bCs/>
                <w:i/>
                <w:sz w:val="20"/>
                <w:szCs w:val="20"/>
              </w:rPr>
              <w:t xml:space="preserve"> à représenter le service au</w:t>
            </w:r>
            <w:r w:rsidR="007126C7" w:rsidRPr="00894216">
              <w:rPr>
                <w:rFonts w:eastAsia="Calibri"/>
                <w:bCs/>
                <w:i/>
                <w:sz w:val="20"/>
                <w:szCs w:val="20"/>
              </w:rPr>
              <w:t>tant que de besoin.</w:t>
            </w:r>
          </w:p>
          <w:p w:rsidR="007126C7" w:rsidRPr="00894216" w:rsidRDefault="007126C7" w:rsidP="00921AF1">
            <w:pPr>
              <w:rPr>
                <w:rFonts w:eastAsia="Calibri"/>
                <w:bCs/>
                <w:i/>
                <w:sz w:val="20"/>
                <w:szCs w:val="20"/>
              </w:rPr>
            </w:pPr>
          </w:p>
          <w:p w:rsidR="0045729C" w:rsidRPr="00894216" w:rsidRDefault="0045729C" w:rsidP="00921AF1">
            <w:pPr>
              <w:rPr>
                <w:rFonts w:ascii="Times New Roman" w:hAnsi="Times New Roman" w:cs="Times New Roman"/>
                <w:sz w:val="20"/>
                <w:szCs w:val="20"/>
              </w:rPr>
            </w:pPr>
            <w:r w:rsidRPr="00894216">
              <w:rPr>
                <w:rFonts w:ascii="Times New Roman" w:hAnsi="Times New Roman" w:cs="Times New Roman"/>
                <w:sz w:val="20"/>
                <w:szCs w:val="20"/>
              </w:rPr>
              <w:t>Activité</w:t>
            </w:r>
            <w:r w:rsidR="005D3B1C" w:rsidRPr="00894216">
              <w:rPr>
                <w:rFonts w:ascii="Times New Roman" w:hAnsi="Times New Roman" w:cs="Times New Roman"/>
                <w:sz w:val="20"/>
                <w:szCs w:val="20"/>
              </w:rPr>
              <w:t>s</w:t>
            </w:r>
            <w:r w:rsidRPr="00894216">
              <w:rPr>
                <w:rFonts w:ascii="Times New Roman" w:hAnsi="Times New Roman" w:cs="Times New Roman"/>
                <w:sz w:val="20"/>
                <w:szCs w:val="20"/>
              </w:rPr>
              <w:t xml:space="preserve"> </w:t>
            </w:r>
            <w:r w:rsidR="00921AF1" w:rsidRPr="00894216">
              <w:rPr>
                <w:rFonts w:ascii="Times New Roman" w:hAnsi="Times New Roman" w:cs="Times New Roman"/>
                <w:sz w:val="20"/>
                <w:szCs w:val="20"/>
              </w:rPr>
              <w:t>annexes</w:t>
            </w:r>
            <w:r w:rsidR="008D342F" w:rsidRPr="00894216">
              <w:rPr>
                <w:rFonts w:ascii="Times New Roman" w:hAnsi="Times New Roman" w:cs="Times New Roman"/>
                <w:sz w:val="20"/>
                <w:szCs w:val="20"/>
              </w:rPr>
              <w:t xml:space="preserve"> </w:t>
            </w:r>
            <w:r w:rsidR="004E1033" w:rsidRPr="00894216">
              <w:rPr>
                <w:position w:val="10"/>
                <w:sz w:val="13"/>
              </w:rPr>
              <w:t>(7</w:t>
            </w:r>
            <w:r w:rsidR="008D342F" w:rsidRPr="00894216">
              <w:rPr>
                <w:position w:val="10"/>
                <w:sz w:val="13"/>
              </w:rPr>
              <w:t>)</w:t>
            </w:r>
            <w:r w:rsidRPr="00894216">
              <w:rPr>
                <w:rFonts w:ascii="Times New Roman" w:hAnsi="Times New Roman" w:cs="Times New Roman"/>
                <w:sz w:val="20"/>
                <w:szCs w:val="20"/>
              </w:rPr>
              <w:t> :</w:t>
            </w:r>
          </w:p>
          <w:p w:rsidR="00921AF1" w:rsidRPr="00894216" w:rsidRDefault="0094776E">
            <w:pPr>
              <w:rPr>
                <w:rFonts w:eastAsia="Calibri"/>
                <w:bCs/>
                <w:i/>
                <w:sz w:val="20"/>
                <w:szCs w:val="20"/>
              </w:rPr>
            </w:pPr>
            <w:r w:rsidRPr="00894216">
              <w:rPr>
                <w:rFonts w:eastAsia="Calibri"/>
                <w:bCs/>
                <w:i/>
                <w:sz w:val="20"/>
                <w:szCs w:val="20"/>
              </w:rPr>
              <w:t xml:space="preserve">Interventions </w:t>
            </w:r>
            <w:r w:rsidR="008401AB" w:rsidRPr="00894216">
              <w:rPr>
                <w:rFonts w:eastAsia="Calibri"/>
                <w:bCs/>
                <w:i/>
                <w:sz w:val="20"/>
                <w:szCs w:val="20"/>
              </w:rPr>
              <w:t xml:space="preserve">sur l’ensemble du territoire </w:t>
            </w:r>
            <w:r w:rsidRPr="00894216">
              <w:rPr>
                <w:rFonts w:eastAsia="Calibri"/>
                <w:bCs/>
                <w:i/>
                <w:sz w:val="20"/>
                <w:szCs w:val="20"/>
              </w:rPr>
              <w:t xml:space="preserve">sur </w:t>
            </w:r>
            <w:r w:rsidR="00FD1E49" w:rsidRPr="00894216">
              <w:rPr>
                <w:rFonts w:eastAsia="Calibri"/>
                <w:bCs/>
                <w:i/>
                <w:sz w:val="20"/>
                <w:szCs w:val="20"/>
              </w:rPr>
              <w:t>c</w:t>
            </w:r>
            <w:r w:rsidRPr="00894216">
              <w:rPr>
                <w:rFonts w:eastAsia="Calibri"/>
                <w:bCs/>
                <w:i/>
                <w:sz w:val="20"/>
                <w:szCs w:val="20"/>
              </w:rPr>
              <w:t>es sujets d’expertise devant les CTS regroupés soit par discipline au sein des fédérations concernées, soit par affectation au sein des directions régionales afférentes.</w:t>
            </w:r>
          </w:p>
          <w:p w:rsidR="00921AF1" w:rsidRPr="00894216" w:rsidRDefault="00921AF1">
            <w:pPr>
              <w:rPr>
                <w:rFonts w:ascii="Times New Roman" w:hAnsi="Times New Roman" w:cs="Times New Roman"/>
                <w:sz w:val="20"/>
                <w:szCs w:val="20"/>
              </w:rPr>
            </w:pPr>
          </w:p>
          <w:p w:rsidR="00921AF1" w:rsidRPr="00894216" w:rsidRDefault="00921AF1">
            <w:pPr>
              <w:rPr>
                <w:rFonts w:ascii="Times New Roman" w:hAnsi="Times New Roman" w:cs="Times New Roman"/>
                <w:sz w:val="20"/>
                <w:szCs w:val="20"/>
              </w:rPr>
            </w:pPr>
            <w:r w:rsidRPr="00894216">
              <w:rPr>
                <w:rFonts w:ascii="Times New Roman" w:hAnsi="Times New Roman" w:cs="Times New Roman"/>
                <w:sz w:val="20"/>
                <w:szCs w:val="20"/>
              </w:rPr>
              <w:t>Partenaires institutionnels</w:t>
            </w:r>
            <w:r w:rsidR="005B3891" w:rsidRPr="00894216">
              <w:rPr>
                <w:rFonts w:ascii="Times New Roman" w:hAnsi="Times New Roman" w:cs="Times New Roman"/>
                <w:sz w:val="20"/>
                <w:szCs w:val="20"/>
              </w:rPr>
              <w:t xml:space="preserve"> </w:t>
            </w:r>
            <w:r w:rsidR="004E1033" w:rsidRPr="00894216">
              <w:rPr>
                <w:position w:val="10"/>
                <w:sz w:val="13"/>
              </w:rPr>
              <w:t>(8</w:t>
            </w:r>
            <w:r w:rsidR="005B3891" w:rsidRPr="00894216">
              <w:rPr>
                <w:position w:val="10"/>
                <w:sz w:val="13"/>
              </w:rPr>
              <w:t>)</w:t>
            </w:r>
            <w:r w:rsidR="005B3891" w:rsidRPr="00894216">
              <w:rPr>
                <w:rFonts w:ascii="Times New Roman" w:hAnsi="Times New Roman" w:cs="Times New Roman"/>
                <w:sz w:val="20"/>
                <w:szCs w:val="20"/>
              </w:rPr>
              <w:t> :</w:t>
            </w:r>
          </w:p>
          <w:p w:rsidR="007126C7" w:rsidRPr="00894216" w:rsidRDefault="00987475">
            <w:pPr>
              <w:rPr>
                <w:rFonts w:eastAsia="Calibri"/>
                <w:bCs/>
                <w:i/>
                <w:sz w:val="20"/>
                <w:szCs w:val="20"/>
              </w:rPr>
            </w:pPr>
            <w:r w:rsidRPr="00894216">
              <w:rPr>
                <w:rFonts w:eastAsia="Calibri"/>
                <w:bCs/>
                <w:i/>
                <w:sz w:val="20"/>
                <w:szCs w:val="20"/>
              </w:rPr>
              <w:t>L</w:t>
            </w:r>
            <w:r w:rsidR="000D4109" w:rsidRPr="00894216">
              <w:rPr>
                <w:rFonts w:eastAsia="Calibri"/>
                <w:bCs/>
                <w:i/>
                <w:sz w:val="20"/>
                <w:szCs w:val="20"/>
              </w:rPr>
              <w:t xml:space="preserve">es services de la DRH des ministères sociaux, les directions techniques nationales des fédérations, les </w:t>
            </w:r>
            <w:r w:rsidR="0049030F" w:rsidRPr="00894216">
              <w:rPr>
                <w:rFonts w:eastAsia="Calibri"/>
                <w:bCs/>
                <w:i/>
                <w:sz w:val="20"/>
                <w:szCs w:val="20"/>
              </w:rPr>
              <w:t>directions</w:t>
            </w:r>
            <w:r w:rsidR="000D4109" w:rsidRPr="00894216">
              <w:rPr>
                <w:rFonts w:eastAsia="Calibri"/>
                <w:bCs/>
                <w:i/>
                <w:sz w:val="20"/>
                <w:szCs w:val="20"/>
              </w:rPr>
              <w:t xml:space="preserve"> régiona</w:t>
            </w:r>
            <w:r w:rsidR="0049030F" w:rsidRPr="00894216">
              <w:rPr>
                <w:rFonts w:eastAsia="Calibri"/>
                <w:bCs/>
                <w:i/>
                <w:sz w:val="20"/>
                <w:szCs w:val="20"/>
              </w:rPr>
              <w:t>les</w:t>
            </w:r>
            <w:r w:rsidR="000D4109" w:rsidRPr="00894216">
              <w:rPr>
                <w:rFonts w:eastAsia="Calibri"/>
                <w:bCs/>
                <w:i/>
                <w:sz w:val="20"/>
                <w:szCs w:val="20"/>
              </w:rPr>
              <w:t xml:space="preserve"> de la Jeunesse, des sports et de la cohésion sociale, les établissements publics de formation (</w:t>
            </w:r>
            <w:r w:rsidR="007126C7" w:rsidRPr="00894216">
              <w:rPr>
                <w:rFonts w:eastAsia="Calibri"/>
                <w:bCs/>
                <w:i/>
                <w:sz w:val="20"/>
                <w:szCs w:val="20"/>
              </w:rPr>
              <w:t xml:space="preserve">INSEP, établissements nationaux ou </w:t>
            </w:r>
            <w:r w:rsidR="0094776E" w:rsidRPr="00894216">
              <w:rPr>
                <w:rFonts w:eastAsia="Calibri"/>
                <w:bCs/>
                <w:i/>
                <w:sz w:val="20"/>
                <w:szCs w:val="20"/>
              </w:rPr>
              <w:t>CREPS), le cabinet</w:t>
            </w:r>
            <w:r w:rsidR="007126C7" w:rsidRPr="00894216">
              <w:rPr>
                <w:rFonts w:eastAsia="Calibri"/>
                <w:bCs/>
                <w:i/>
                <w:sz w:val="20"/>
                <w:szCs w:val="20"/>
              </w:rPr>
              <w:t xml:space="preserve"> du Ministre des sports.</w:t>
            </w:r>
          </w:p>
          <w:p w:rsidR="00344609" w:rsidRPr="00894216" w:rsidRDefault="00344609">
            <w:pPr>
              <w:rPr>
                <w:rFonts w:eastAsia="Calibri"/>
                <w:bCs/>
                <w:i/>
                <w:sz w:val="20"/>
                <w:szCs w:val="20"/>
              </w:rPr>
            </w:pPr>
          </w:p>
          <w:p w:rsidR="0045729C" w:rsidRPr="00894216" w:rsidRDefault="00344609">
            <w:pPr>
              <w:rPr>
                <w:rFonts w:ascii="Times New Roman" w:hAnsi="Times New Roman" w:cs="Times New Roman"/>
                <w:sz w:val="20"/>
                <w:szCs w:val="20"/>
              </w:rPr>
            </w:pPr>
            <w:r w:rsidRPr="00894216">
              <w:rPr>
                <w:rFonts w:ascii="Times New Roman" w:hAnsi="Times New Roman" w:cs="Times New Roman"/>
                <w:sz w:val="20"/>
                <w:szCs w:val="20"/>
              </w:rPr>
              <w:t>Spécificités du poste / Contraintes</w:t>
            </w:r>
            <w:r w:rsidR="003C0E6B" w:rsidRPr="00894216">
              <w:rPr>
                <w:rFonts w:ascii="Times New Roman" w:hAnsi="Times New Roman" w:cs="Times New Roman"/>
                <w:sz w:val="20"/>
                <w:szCs w:val="20"/>
              </w:rPr>
              <w:t xml:space="preserve"> </w:t>
            </w:r>
            <w:r w:rsidR="004E1033" w:rsidRPr="00894216">
              <w:rPr>
                <w:position w:val="10"/>
                <w:sz w:val="13"/>
              </w:rPr>
              <w:t>(9</w:t>
            </w:r>
            <w:r w:rsidR="003C0E6B" w:rsidRPr="00894216">
              <w:rPr>
                <w:position w:val="10"/>
                <w:sz w:val="13"/>
              </w:rPr>
              <w:t>)</w:t>
            </w:r>
            <w:r w:rsidRPr="00894216">
              <w:rPr>
                <w:rFonts w:ascii="Times New Roman" w:hAnsi="Times New Roman" w:cs="Times New Roman"/>
                <w:sz w:val="20"/>
                <w:szCs w:val="20"/>
              </w:rPr>
              <w:t> :</w:t>
            </w:r>
          </w:p>
          <w:p w:rsidR="005D3B1C" w:rsidRPr="00DC24F9" w:rsidRDefault="0049030F">
            <w:pPr>
              <w:rPr>
                <w:rFonts w:ascii="Times New Roman" w:hAnsi="Times New Roman" w:cs="Times New Roman"/>
                <w:sz w:val="20"/>
                <w:szCs w:val="20"/>
              </w:rPr>
            </w:pPr>
            <w:r w:rsidRPr="00894216">
              <w:rPr>
                <w:rFonts w:eastAsia="Calibri"/>
                <w:bCs/>
                <w:i/>
                <w:sz w:val="20"/>
                <w:szCs w:val="20"/>
              </w:rPr>
              <w:t>Grande disponibilité, au sens d’un grand nombre de situation</w:t>
            </w:r>
            <w:r w:rsidR="00987475" w:rsidRPr="00894216">
              <w:rPr>
                <w:rFonts w:eastAsia="Calibri"/>
                <w:bCs/>
                <w:i/>
                <w:sz w:val="20"/>
                <w:szCs w:val="20"/>
              </w:rPr>
              <w:t>s individuelles</w:t>
            </w:r>
            <w:r w:rsidRPr="00894216">
              <w:rPr>
                <w:rFonts w:eastAsia="Calibri"/>
                <w:bCs/>
                <w:i/>
                <w:sz w:val="20"/>
                <w:szCs w:val="20"/>
              </w:rPr>
              <w:t xml:space="preserve"> à traiter, et de nombreux entretiens à mener</w:t>
            </w:r>
            <w:r w:rsidRPr="00764FA9">
              <w:rPr>
                <w:rFonts w:eastAsia="Calibri"/>
                <w:bCs/>
                <w:i/>
                <w:color w:val="7030A0"/>
                <w:sz w:val="20"/>
                <w:szCs w:val="20"/>
              </w:rPr>
              <w:t>.</w:t>
            </w:r>
          </w:p>
        </w:tc>
      </w:tr>
      <w:tr w:rsidR="005D3B1C" w:rsidRPr="007B0752" w:rsidTr="001868F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PrEx>
        <w:trPr>
          <w:gridBefore w:val="1"/>
          <w:wBefore w:w="34" w:type="dxa"/>
          <w:trHeight w:val="485"/>
        </w:trPr>
        <w:tc>
          <w:tcPr>
            <w:tcW w:w="10912" w:type="dxa"/>
            <w:gridSpan w:val="2"/>
            <w:tcBorders>
              <w:top w:val="single" w:sz="4" w:space="0" w:color="auto"/>
              <w:left w:val="single" w:sz="4" w:space="0" w:color="auto"/>
              <w:bottom w:val="single" w:sz="4" w:space="0" w:color="auto"/>
              <w:right w:val="single" w:sz="4" w:space="0" w:color="auto"/>
            </w:tcBorders>
            <w:shd w:val="clear" w:color="auto" w:fill="E0E0E0"/>
          </w:tcPr>
          <w:p w:rsidR="005D3B1C" w:rsidRPr="007B0752" w:rsidRDefault="005D3B1C" w:rsidP="005B3BD4">
            <w:pPr>
              <w:jc w:val="center"/>
              <w:rPr>
                <w:rFonts w:ascii="Times New Roman" w:hAnsi="Times New Roman" w:cs="Times New Roman"/>
                <w:b/>
                <w:bCs/>
                <w:u w:val="single"/>
              </w:rPr>
            </w:pPr>
            <w:r w:rsidRPr="007B0752">
              <w:rPr>
                <w:rFonts w:ascii="Times New Roman" w:hAnsi="Times New Roman" w:cs="Times New Roman"/>
                <w:b/>
                <w:bCs/>
              </w:rPr>
              <w:t>PROFIL SOUHAITE</w:t>
            </w:r>
          </w:p>
        </w:tc>
      </w:tr>
      <w:tr w:rsidR="00AD3337" w:rsidRPr="004075E9" w:rsidTr="00B568F6">
        <w:trPr>
          <w:gridAfter w:val="1"/>
          <w:wAfter w:w="31" w:type="dxa"/>
        </w:trPr>
        <w:tc>
          <w:tcPr>
            <w:tcW w:w="10915" w:type="dxa"/>
            <w:gridSpan w:val="2"/>
            <w:tcBorders>
              <w:top w:val="triple" w:sz="4" w:space="0" w:color="auto"/>
              <w:bottom w:val="nil"/>
            </w:tcBorders>
          </w:tcPr>
          <w:p w:rsidR="00AD3337" w:rsidRDefault="00AD3337" w:rsidP="00AD3337">
            <w:pPr>
              <w:rPr>
                <w:rFonts w:ascii="Times New Roman" w:hAnsi="Times New Roman" w:cs="Times New Roman"/>
                <w:b/>
                <w:bCs/>
                <w:sz w:val="20"/>
                <w:szCs w:val="20"/>
              </w:rPr>
            </w:pPr>
            <w:r w:rsidRPr="00DC24F9">
              <w:rPr>
                <w:rFonts w:ascii="Times New Roman" w:hAnsi="Times New Roman" w:cs="Times New Roman"/>
                <w:b/>
                <w:bCs/>
                <w:sz w:val="20"/>
                <w:szCs w:val="20"/>
                <w:u w:val="single"/>
              </w:rPr>
              <w:t xml:space="preserve">Compétences </w:t>
            </w:r>
            <w:r>
              <w:rPr>
                <w:rFonts w:ascii="Times New Roman" w:hAnsi="Times New Roman" w:cs="Times New Roman"/>
                <w:b/>
                <w:bCs/>
                <w:sz w:val="20"/>
                <w:szCs w:val="20"/>
                <w:u w:val="single"/>
              </w:rPr>
              <w:t>requises sur le poste</w:t>
            </w:r>
            <w:r w:rsidR="00B568F6">
              <w:rPr>
                <w:rFonts w:ascii="Times New Roman" w:hAnsi="Times New Roman" w:cs="Times New Roman"/>
                <w:b/>
                <w:bCs/>
                <w:sz w:val="20"/>
                <w:szCs w:val="20"/>
                <w:u w:val="single"/>
              </w:rPr>
              <w:t xml:space="preserve"> </w:t>
            </w:r>
            <w:r w:rsidR="00B568F6">
              <w:rPr>
                <w:position w:val="10"/>
                <w:sz w:val="13"/>
              </w:rPr>
              <w:t>(10)</w:t>
            </w:r>
            <w:r>
              <w:rPr>
                <w:rFonts w:ascii="Times New Roman" w:hAnsi="Times New Roman" w:cs="Times New Roman"/>
                <w:b/>
                <w:bCs/>
                <w:sz w:val="20"/>
                <w:szCs w:val="20"/>
              </w:rPr>
              <w:t xml:space="preserve">: On se reportera aux compétences attendues dans les fiches des emplois types du répertoire ministériel (à défaut RIME) </w:t>
            </w:r>
          </w:p>
          <w:p w:rsidR="00AD3337" w:rsidRPr="00332A8B" w:rsidRDefault="00AD3337" w:rsidP="00AD3337">
            <w:pPr>
              <w:rPr>
                <w:rFonts w:ascii="Times New Roman" w:hAnsi="Times New Roman" w:cs="Times New Roman"/>
                <w:b/>
                <w:bCs/>
                <w:sz w:val="20"/>
                <w:szCs w:val="20"/>
              </w:rPr>
            </w:pPr>
          </w:p>
          <w:p w:rsidR="00AD3337" w:rsidRDefault="00AD3337" w:rsidP="00AD3337">
            <w:pPr>
              <w:rPr>
                <w:position w:val="10"/>
                <w:sz w:val="13"/>
              </w:rPr>
            </w:pPr>
            <w:r>
              <w:rPr>
                <w:rFonts w:ascii="Times New Roman" w:hAnsi="Times New Roman" w:cs="Times New Roman"/>
                <w:b/>
                <w:bCs/>
                <w:sz w:val="20"/>
                <w:szCs w:val="20"/>
              </w:rPr>
              <w:t>Connaissances</w:t>
            </w:r>
            <w:r>
              <w:rPr>
                <w:rFonts w:ascii="Times New Roman" w:hAnsi="Times New Roman" w:cs="Times New Roman"/>
                <w:bCs/>
                <w:color w:val="0000FF"/>
                <w:sz w:val="20"/>
                <w:szCs w:val="20"/>
              </w:rPr>
              <w:t xml:space="preserve"> </w:t>
            </w:r>
            <w:r>
              <w:rPr>
                <w:position w:val="10"/>
                <w:sz w:val="13"/>
              </w:rPr>
              <w:t>(10)</w:t>
            </w:r>
          </w:p>
          <w:p w:rsidR="00B568F6" w:rsidRDefault="00B568F6" w:rsidP="00AD3337">
            <w:pPr>
              <w:rPr>
                <w:position w:val="10"/>
                <w:sz w:val="13"/>
              </w:rPr>
            </w:pPr>
          </w:p>
          <w:tbl>
            <w:tblPr>
              <w:tblStyle w:val="Grilledutableau"/>
              <w:tblW w:w="0" w:type="auto"/>
              <w:tblLayout w:type="fixed"/>
              <w:tblLook w:val="04A0" w:firstRow="1" w:lastRow="0" w:firstColumn="1" w:lastColumn="0" w:noHBand="0" w:noVBand="1"/>
            </w:tblPr>
            <w:tblGrid>
              <w:gridCol w:w="10684"/>
            </w:tblGrid>
            <w:tr w:rsidR="00B568F6" w:rsidTr="00B568F6">
              <w:tc>
                <w:tcPr>
                  <w:tcW w:w="10684" w:type="dxa"/>
                </w:tcPr>
                <w:p w:rsidR="00B568F6" w:rsidRPr="00894216" w:rsidRDefault="00492D8E" w:rsidP="00492D8E">
                  <w:pPr>
                    <w:rPr>
                      <w:rFonts w:eastAsia="Calibri"/>
                      <w:bCs/>
                      <w:i/>
                      <w:sz w:val="20"/>
                      <w:szCs w:val="20"/>
                    </w:rPr>
                  </w:pPr>
                  <w:r w:rsidRPr="00894216">
                    <w:rPr>
                      <w:rFonts w:eastAsia="Calibri"/>
                      <w:bCs/>
                      <w:i/>
                      <w:sz w:val="20"/>
                      <w:szCs w:val="20"/>
                    </w:rPr>
                    <w:t>Statut général de la fonction publique, droit administratif, droit du travail, principes des procédures contentieuses</w:t>
                  </w:r>
                </w:p>
              </w:tc>
            </w:tr>
            <w:tr w:rsidR="00B568F6" w:rsidTr="00B568F6">
              <w:tc>
                <w:tcPr>
                  <w:tcW w:w="10684" w:type="dxa"/>
                </w:tcPr>
                <w:p w:rsidR="00B568F6" w:rsidRPr="00894216" w:rsidRDefault="00492D8E" w:rsidP="00492D8E">
                  <w:pPr>
                    <w:rPr>
                      <w:rFonts w:eastAsia="Calibri"/>
                      <w:bCs/>
                      <w:i/>
                      <w:sz w:val="20"/>
                      <w:szCs w:val="20"/>
                    </w:rPr>
                  </w:pPr>
                  <w:r w:rsidRPr="00894216">
                    <w:rPr>
                      <w:rFonts w:eastAsia="Calibri"/>
                      <w:bCs/>
                      <w:i/>
                      <w:sz w:val="20"/>
                      <w:szCs w:val="20"/>
                    </w:rPr>
                    <w:t>Principes et mise en œuvre des méthodes de gestion prévisionnelle des ressources humaines</w:t>
                  </w:r>
                </w:p>
              </w:tc>
            </w:tr>
            <w:tr w:rsidR="00B568F6" w:rsidTr="00B568F6">
              <w:tc>
                <w:tcPr>
                  <w:tcW w:w="10684" w:type="dxa"/>
                </w:tcPr>
                <w:p w:rsidR="00B568F6" w:rsidRPr="00894216" w:rsidRDefault="00492D8E" w:rsidP="00AD3337">
                  <w:pPr>
                    <w:rPr>
                      <w:rFonts w:eastAsia="Calibri"/>
                      <w:bCs/>
                      <w:i/>
                      <w:sz w:val="20"/>
                      <w:szCs w:val="20"/>
                    </w:rPr>
                  </w:pPr>
                  <w:r w:rsidRPr="00894216">
                    <w:rPr>
                      <w:rFonts w:eastAsia="Calibri"/>
                      <w:bCs/>
                      <w:i/>
                      <w:sz w:val="20"/>
                      <w:szCs w:val="20"/>
                    </w:rPr>
                    <w:t>Environnement institutionnel et administratif (organisation, fonctionnement et missions du ministère, ainsi que des fédérations sportives)</w:t>
                  </w:r>
                </w:p>
              </w:tc>
            </w:tr>
            <w:tr w:rsidR="00B568F6" w:rsidTr="00B568F6">
              <w:tc>
                <w:tcPr>
                  <w:tcW w:w="10684" w:type="dxa"/>
                </w:tcPr>
                <w:p w:rsidR="00B568F6" w:rsidRPr="00894216" w:rsidRDefault="00492D8E" w:rsidP="00AD3337">
                  <w:pPr>
                    <w:rPr>
                      <w:rFonts w:eastAsia="Calibri"/>
                      <w:bCs/>
                      <w:i/>
                      <w:sz w:val="20"/>
                      <w:szCs w:val="20"/>
                    </w:rPr>
                  </w:pPr>
                  <w:r w:rsidRPr="00894216">
                    <w:rPr>
                      <w:rFonts w:eastAsia="Calibri"/>
                      <w:bCs/>
                      <w:i/>
                      <w:sz w:val="20"/>
                      <w:szCs w:val="20"/>
                    </w:rPr>
                    <w:t>Fonctionnement de la gestion budgétaire de l’Etat (LOLF, calendrier budgétaire, emplois et masse salariale)</w:t>
                  </w:r>
                </w:p>
              </w:tc>
            </w:tr>
          </w:tbl>
          <w:p w:rsidR="00B568F6" w:rsidRPr="004075E9" w:rsidRDefault="00B568F6" w:rsidP="00AD3337">
            <w:pPr>
              <w:rPr>
                <w:b/>
              </w:rPr>
            </w:pPr>
          </w:p>
        </w:tc>
      </w:tr>
      <w:tr w:rsidR="001868FE" w:rsidRPr="007B0752" w:rsidTr="00B568F6">
        <w:trPr>
          <w:gridAfter w:val="1"/>
          <w:wAfter w:w="31" w:type="dxa"/>
          <w:trHeight w:val="61"/>
        </w:trPr>
        <w:tc>
          <w:tcPr>
            <w:tcW w:w="10915" w:type="dxa"/>
            <w:gridSpan w:val="2"/>
            <w:tcBorders>
              <w:top w:val="nil"/>
            </w:tcBorders>
          </w:tcPr>
          <w:p w:rsidR="001868FE" w:rsidRPr="00BE470F" w:rsidRDefault="001868FE" w:rsidP="00AD3337">
            <w:pPr>
              <w:rPr>
                <w:rFonts w:ascii="Times New Roman" w:hAnsi="Times New Roman" w:cs="Times New Roman"/>
                <w:bCs/>
                <w:color w:val="0000FF"/>
                <w:sz w:val="20"/>
                <w:szCs w:val="20"/>
              </w:rPr>
            </w:pPr>
          </w:p>
        </w:tc>
      </w:tr>
      <w:tr w:rsidR="0045729C" w:rsidRPr="007B0752" w:rsidTr="008709E7">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PrEx>
        <w:trPr>
          <w:gridAfter w:val="1"/>
          <w:wAfter w:w="31" w:type="dxa"/>
        </w:trPr>
        <w:tc>
          <w:tcPr>
            <w:tcW w:w="10915" w:type="dxa"/>
            <w:gridSpan w:val="2"/>
            <w:tcBorders>
              <w:top w:val="single" w:sz="4" w:space="0" w:color="auto"/>
              <w:left w:val="single" w:sz="4" w:space="0" w:color="auto"/>
              <w:bottom w:val="single" w:sz="4" w:space="0" w:color="auto"/>
              <w:right w:val="single" w:sz="4" w:space="0" w:color="auto"/>
            </w:tcBorders>
            <w:shd w:val="clear" w:color="auto" w:fill="FFFFFF"/>
          </w:tcPr>
          <w:p w:rsidR="001868FE" w:rsidRDefault="001868FE"/>
          <w:tbl>
            <w:tblPr>
              <w:tblStyle w:val="Grilledutableau"/>
              <w:tblW w:w="0" w:type="auto"/>
              <w:tblLayout w:type="fixed"/>
              <w:tblLook w:val="04A0" w:firstRow="1" w:lastRow="0" w:firstColumn="1" w:lastColumn="0" w:noHBand="0" w:noVBand="1"/>
            </w:tblPr>
            <w:tblGrid>
              <w:gridCol w:w="7933"/>
              <w:gridCol w:w="709"/>
              <w:gridCol w:w="709"/>
              <w:gridCol w:w="709"/>
              <w:gridCol w:w="621"/>
            </w:tblGrid>
            <w:tr w:rsidR="001868FE" w:rsidTr="00045A30">
              <w:tc>
                <w:tcPr>
                  <w:tcW w:w="7933" w:type="dxa"/>
                </w:tcPr>
                <w:p w:rsidR="001868FE" w:rsidRDefault="001868FE" w:rsidP="001868FE">
                  <w:pPr>
                    <w:rPr>
                      <w:rFonts w:ascii="Times New Roman" w:hAnsi="Times New Roman" w:cs="Times New Roman"/>
                      <w:b/>
                      <w:bCs/>
                      <w:sz w:val="20"/>
                      <w:szCs w:val="20"/>
                    </w:rPr>
                  </w:pPr>
                </w:p>
              </w:tc>
              <w:tc>
                <w:tcPr>
                  <w:tcW w:w="2748" w:type="dxa"/>
                  <w:gridSpan w:val="4"/>
                </w:tcPr>
                <w:p w:rsidR="001868FE" w:rsidRPr="001868FE" w:rsidRDefault="001868FE">
                  <w:pPr>
                    <w:rPr>
                      <w:rFonts w:ascii="Times New Roman" w:hAnsi="Times New Roman" w:cs="Times New Roman"/>
                      <w:sz w:val="20"/>
                      <w:szCs w:val="20"/>
                    </w:rPr>
                  </w:pPr>
                  <w:r w:rsidRPr="001868FE">
                    <w:rPr>
                      <w:rFonts w:ascii="Times New Roman" w:hAnsi="Times New Roman" w:cs="Times New Roman"/>
                      <w:sz w:val="20"/>
                      <w:szCs w:val="20"/>
                    </w:rPr>
                    <w:t>Niveau de mise en œuvre</w:t>
                  </w:r>
                </w:p>
              </w:tc>
            </w:tr>
            <w:tr w:rsidR="001868FE" w:rsidTr="001868FE">
              <w:tc>
                <w:tcPr>
                  <w:tcW w:w="7933" w:type="dxa"/>
                </w:tcPr>
                <w:p w:rsidR="001868FE" w:rsidRDefault="001868FE" w:rsidP="001868FE">
                  <w:r>
                    <w:rPr>
                      <w:rFonts w:ascii="Times New Roman" w:hAnsi="Times New Roman" w:cs="Times New Roman"/>
                      <w:b/>
                      <w:bCs/>
                      <w:sz w:val="20"/>
                      <w:szCs w:val="20"/>
                    </w:rPr>
                    <w:t>S</w:t>
                  </w:r>
                  <w:r w:rsidRPr="0005395E">
                    <w:rPr>
                      <w:rFonts w:ascii="Times New Roman" w:hAnsi="Times New Roman" w:cs="Times New Roman"/>
                      <w:b/>
                      <w:bCs/>
                      <w:sz w:val="20"/>
                      <w:szCs w:val="20"/>
                    </w:rPr>
                    <w:t>avoir-faire</w:t>
                  </w:r>
                  <w:r>
                    <w:rPr>
                      <w:position w:val="10"/>
                      <w:sz w:val="13"/>
                    </w:rPr>
                    <w:t>(10)</w:t>
                  </w:r>
                  <w:r>
                    <w:rPr>
                      <w:rFonts w:ascii="Times New Roman" w:hAnsi="Times New Roman" w:cs="Times New Roman"/>
                      <w:bCs/>
                      <w:color w:val="0000FF"/>
                      <w:sz w:val="20"/>
                      <w:szCs w:val="20"/>
                    </w:rPr>
                    <w:t xml:space="preserve">   </w:t>
                  </w:r>
                  <w:r w:rsidRPr="00572141">
                    <w:rPr>
                      <w:rFonts w:ascii="Times New Roman" w:hAnsi="Times New Roman" w:cs="Times New Roman"/>
                      <w:b/>
                      <w:bCs/>
                      <w:sz w:val="20"/>
                      <w:szCs w:val="20"/>
                    </w:rPr>
                    <w:t>E : expert</w:t>
                  </w:r>
                  <w:r w:rsidR="00A8628A">
                    <w:rPr>
                      <w:rFonts w:ascii="Times New Roman" w:hAnsi="Times New Roman" w:cs="Times New Roman"/>
                      <w:b/>
                      <w:bCs/>
                      <w:sz w:val="20"/>
                      <w:szCs w:val="20"/>
                    </w:rPr>
                    <w:t xml:space="preserve"> (niveau 4)</w:t>
                  </w:r>
                  <w:r w:rsidRPr="00572141">
                    <w:rPr>
                      <w:rFonts w:ascii="Times New Roman" w:hAnsi="Times New Roman" w:cs="Times New Roman"/>
                      <w:b/>
                      <w:bCs/>
                      <w:sz w:val="20"/>
                      <w:szCs w:val="20"/>
                    </w:rPr>
                    <w:t xml:space="preserve"> / M : maitrise</w:t>
                  </w:r>
                  <w:r w:rsidR="00A8628A">
                    <w:rPr>
                      <w:rFonts w:ascii="Times New Roman" w:hAnsi="Times New Roman" w:cs="Times New Roman"/>
                      <w:b/>
                      <w:bCs/>
                      <w:sz w:val="20"/>
                      <w:szCs w:val="20"/>
                    </w:rPr>
                    <w:t xml:space="preserve"> (niveau 3)</w:t>
                  </w:r>
                  <w:r w:rsidRPr="00572141">
                    <w:rPr>
                      <w:rFonts w:ascii="Times New Roman" w:hAnsi="Times New Roman" w:cs="Times New Roman"/>
                      <w:b/>
                      <w:bCs/>
                      <w:sz w:val="20"/>
                      <w:szCs w:val="20"/>
                    </w:rPr>
                    <w:t xml:space="preserve"> / </w:t>
                  </w:r>
                  <w:r>
                    <w:rPr>
                      <w:rFonts w:ascii="Times New Roman" w:hAnsi="Times New Roman" w:cs="Times New Roman"/>
                      <w:b/>
                      <w:bCs/>
                      <w:sz w:val="20"/>
                      <w:szCs w:val="20"/>
                    </w:rPr>
                    <w:t>A</w:t>
                  </w:r>
                  <w:r w:rsidRPr="00572141">
                    <w:rPr>
                      <w:rFonts w:ascii="Times New Roman" w:hAnsi="Times New Roman" w:cs="Times New Roman"/>
                      <w:b/>
                      <w:bCs/>
                      <w:sz w:val="20"/>
                      <w:szCs w:val="20"/>
                    </w:rPr>
                    <w:t xml:space="preserve"> : </w:t>
                  </w:r>
                  <w:r>
                    <w:rPr>
                      <w:rFonts w:ascii="Times New Roman" w:hAnsi="Times New Roman" w:cs="Times New Roman"/>
                      <w:b/>
                      <w:bCs/>
                      <w:sz w:val="20"/>
                      <w:szCs w:val="20"/>
                    </w:rPr>
                    <w:t>application</w:t>
                  </w:r>
                  <w:r w:rsidR="00A8628A">
                    <w:rPr>
                      <w:rFonts w:ascii="Times New Roman" w:hAnsi="Times New Roman" w:cs="Times New Roman"/>
                      <w:b/>
                      <w:bCs/>
                      <w:sz w:val="20"/>
                      <w:szCs w:val="20"/>
                    </w:rPr>
                    <w:t xml:space="preserve"> (niveau 2)</w:t>
                  </w:r>
                  <w:r w:rsidRPr="00572141">
                    <w:rPr>
                      <w:rFonts w:ascii="Times New Roman" w:hAnsi="Times New Roman" w:cs="Times New Roman"/>
                      <w:b/>
                      <w:bCs/>
                      <w:sz w:val="20"/>
                      <w:szCs w:val="20"/>
                    </w:rPr>
                    <w:t xml:space="preserve"> / </w:t>
                  </w:r>
                  <w:r>
                    <w:rPr>
                      <w:rFonts w:ascii="Times New Roman" w:hAnsi="Times New Roman" w:cs="Times New Roman"/>
                      <w:b/>
                      <w:bCs/>
                      <w:sz w:val="20"/>
                      <w:szCs w:val="20"/>
                    </w:rPr>
                    <w:t>N</w:t>
                  </w:r>
                  <w:r w:rsidRPr="00572141">
                    <w:rPr>
                      <w:rFonts w:ascii="Times New Roman" w:hAnsi="Times New Roman" w:cs="Times New Roman"/>
                      <w:b/>
                      <w:bCs/>
                      <w:sz w:val="20"/>
                      <w:szCs w:val="20"/>
                    </w:rPr>
                    <w:t xml:space="preserve"> : </w:t>
                  </w:r>
                  <w:r>
                    <w:rPr>
                      <w:rFonts w:ascii="Times New Roman" w:hAnsi="Times New Roman" w:cs="Times New Roman"/>
                      <w:b/>
                      <w:bCs/>
                      <w:sz w:val="20"/>
                      <w:szCs w:val="20"/>
                    </w:rPr>
                    <w:t>notions</w:t>
                  </w:r>
                  <w:r w:rsidR="00A8628A">
                    <w:rPr>
                      <w:rFonts w:ascii="Times New Roman" w:hAnsi="Times New Roman" w:cs="Times New Roman"/>
                      <w:b/>
                      <w:bCs/>
                      <w:sz w:val="20"/>
                      <w:szCs w:val="20"/>
                    </w:rPr>
                    <w:t xml:space="preserve"> (niveau1)</w:t>
                  </w:r>
                </w:p>
                <w:p w:rsidR="001868FE" w:rsidRDefault="001868FE"/>
              </w:tc>
              <w:tc>
                <w:tcPr>
                  <w:tcW w:w="709" w:type="dxa"/>
                  <w:vAlign w:val="center"/>
                </w:tcPr>
                <w:p w:rsidR="001868FE" w:rsidRPr="001868FE" w:rsidRDefault="001868FE" w:rsidP="001868FE">
                  <w:pPr>
                    <w:jc w:val="center"/>
                    <w:rPr>
                      <w:rFonts w:ascii="Times New Roman" w:hAnsi="Times New Roman" w:cs="Times New Roman"/>
                      <w:sz w:val="20"/>
                      <w:szCs w:val="20"/>
                    </w:rPr>
                  </w:pPr>
                  <w:r w:rsidRPr="001868FE">
                    <w:rPr>
                      <w:rFonts w:ascii="Times New Roman" w:hAnsi="Times New Roman" w:cs="Times New Roman"/>
                      <w:sz w:val="20"/>
                      <w:szCs w:val="20"/>
                    </w:rPr>
                    <w:t>E</w:t>
                  </w:r>
                  <w:r w:rsidRPr="001868FE">
                    <w:rPr>
                      <w:rFonts w:ascii="Times New Roman" w:hAnsi="Times New Roman" w:cs="Times New Roman"/>
                      <w:sz w:val="20"/>
                      <w:szCs w:val="20"/>
                    </w:rPr>
                    <w:br/>
                    <w:t>(4)</w:t>
                  </w:r>
                </w:p>
              </w:tc>
              <w:tc>
                <w:tcPr>
                  <w:tcW w:w="709" w:type="dxa"/>
                  <w:vAlign w:val="center"/>
                </w:tcPr>
                <w:p w:rsidR="001868FE" w:rsidRPr="001868FE" w:rsidRDefault="001868FE" w:rsidP="001868FE">
                  <w:pPr>
                    <w:jc w:val="center"/>
                    <w:rPr>
                      <w:rFonts w:ascii="Times New Roman" w:hAnsi="Times New Roman" w:cs="Times New Roman"/>
                      <w:sz w:val="20"/>
                      <w:szCs w:val="20"/>
                    </w:rPr>
                  </w:pPr>
                  <w:r w:rsidRPr="001868FE">
                    <w:rPr>
                      <w:rFonts w:ascii="Times New Roman" w:hAnsi="Times New Roman" w:cs="Times New Roman"/>
                      <w:sz w:val="20"/>
                      <w:szCs w:val="20"/>
                    </w:rPr>
                    <w:t>M</w:t>
                  </w:r>
                  <w:r w:rsidRPr="001868FE">
                    <w:rPr>
                      <w:rFonts w:ascii="Times New Roman" w:hAnsi="Times New Roman" w:cs="Times New Roman"/>
                      <w:sz w:val="20"/>
                      <w:szCs w:val="20"/>
                    </w:rPr>
                    <w:br/>
                    <w:t>(3)</w:t>
                  </w:r>
                </w:p>
              </w:tc>
              <w:tc>
                <w:tcPr>
                  <w:tcW w:w="709" w:type="dxa"/>
                  <w:vAlign w:val="center"/>
                </w:tcPr>
                <w:p w:rsidR="001868FE" w:rsidRPr="001868FE" w:rsidRDefault="001868FE" w:rsidP="001868FE">
                  <w:pPr>
                    <w:jc w:val="center"/>
                    <w:rPr>
                      <w:rFonts w:ascii="Times New Roman" w:hAnsi="Times New Roman" w:cs="Times New Roman"/>
                      <w:sz w:val="20"/>
                      <w:szCs w:val="20"/>
                    </w:rPr>
                  </w:pPr>
                  <w:r w:rsidRPr="001868FE">
                    <w:rPr>
                      <w:rFonts w:ascii="Times New Roman" w:hAnsi="Times New Roman" w:cs="Times New Roman"/>
                      <w:sz w:val="20"/>
                      <w:szCs w:val="20"/>
                    </w:rPr>
                    <w:t>A</w:t>
                  </w:r>
                  <w:r w:rsidRPr="001868FE">
                    <w:rPr>
                      <w:rFonts w:ascii="Times New Roman" w:hAnsi="Times New Roman" w:cs="Times New Roman"/>
                      <w:sz w:val="20"/>
                      <w:szCs w:val="20"/>
                    </w:rPr>
                    <w:br/>
                    <w:t>(2)</w:t>
                  </w:r>
                </w:p>
              </w:tc>
              <w:tc>
                <w:tcPr>
                  <w:tcW w:w="621" w:type="dxa"/>
                  <w:vAlign w:val="center"/>
                </w:tcPr>
                <w:p w:rsidR="001868FE" w:rsidRPr="001868FE" w:rsidRDefault="001868FE" w:rsidP="001868FE">
                  <w:pPr>
                    <w:jc w:val="center"/>
                    <w:rPr>
                      <w:rFonts w:ascii="Times New Roman" w:hAnsi="Times New Roman" w:cs="Times New Roman"/>
                      <w:sz w:val="20"/>
                      <w:szCs w:val="20"/>
                    </w:rPr>
                  </w:pPr>
                  <w:r w:rsidRPr="001868FE">
                    <w:rPr>
                      <w:rFonts w:ascii="Times New Roman" w:hAnsi="Times New Roman" w:cs="Times New Roman"/>
                      <w:sz w:val="20"/>
                      <w:szCs w:val="20"/>
                    </w:rPr>
                    <w:t>N</w:t>
                  </w:r>
                  <w:r w:rsidRPr="001868FE">
                    <w:rPr>
                      <w:rFonts w:ascii="Times New Roman" w:hAnsi="Times New Roman" w:cs="Times New Roman"/>
                      <w:sz w:val="20"/>
                      <w:szCs w:val="20"/>
                    </w:rPr>
                    <w:br/>
                    <w:t>(1)</w:t>
                  </w:r>
                </w:p>
              </w:tc>
            </w:tr>
            <w:tr w:rsidR="00492D8E" w:rsidTr="005016D9">
              <w:tc>
                <w:tcPr>
                  <w:tcW w:w="7933" w:type="dxa"/>
                </w:tcPr>
                <w:p w:rsidR="00492D8E" w:rsidRPr="00894216" w:rsidRDefault="00492D8E" w:rsidP="00492D8E">
                  <w:pPr>
                    <w:tabs>
                      <w:tab w:val="left" w:leader="hyphen" w:pos="3969"/>
                      <w:tab w:val="left" w:leader="hyphen" w:pos="7938"/>
                      <w:tab w:val="left" w:leader="hyphen" w:pos="9072"/>
                    </w:tabs>
                    <w:jc w:val="left"/>
                    <w:rPr>
                      <w:rFonts w:eastAsia="Calibri"/>
                      <w:bCs/>
                      <w:i/>
                      <w:sz w:val="20"/>
                      <w:szCs w:val="20"/>
                    </w:rPr>
                  </w:pPr>
                  <w:r w:rsidRPr="00894216">
                    <w:rPr>
                      <w:rFonts w:eastAsia="Calibri"/>
                      <w:bCs/>
                      <w:i/>
                      <w:sz w:val="20"/>
                      <w:szCs w:val="20"/>
                    </w:rPr>
                    <w:t>Concevoir un plan d’action RH et les outils adaptés</w:t>
                  </w:r>
                </w:p>
              </w:tc>
              <w:tc>
                <w:tcPr>
                  <w:tcW w:w="709" w:type="dxa"/>
                  <w:vAlign w:val="center"/>
                </w:tcPr>
                <w:p w:rsidR="00492D8E" w:rsidRPr="00894216" w:rsidRDefault="005016D9" w:rsidP="005016D9">
                  <w:pPr>
                    <w:jc w:val="center"/>
                    <w:rPr>
                      <w:rFonts w:eastAsia="Calibri"/>
                      <w:bCs/>
                      <w:i/>
                      <w:sz w:val="20"/>
                      <w:szCs w:val="20"/>
                    </w:rPr>
                  </w:pPr>
                  <w:r w:rsidRPr="00894216">
                    <w:rPr>
                      <w:rFonts w:eastAsia="Calibri"/>
                      <w:bCs/>
                      <w:i/>
                      <w:sz w:val="20"/>
                      <w:szCs w:val="20"/>
                    </w:rPr>
                    <w:t>X</w:t>
                  </w:r>
                </w:p>
              </w:tc>
              <w:tc>
                <w:tcPr>
                  <w:tcW w:w="709" w:type="dxa"/>
                  <w:vAlign w:val="center"/>
                </w:tcPr>
                <w:p w:rsidR="00492D8E" w:rsidRPr="001868FE" w:rsidRDefault="00492D8E" w:rsidP="005016D9">
                  <w:pPr>
                    <w:jc w:val="center"/>
                    <w:rPr>
                      <w:rFonts w:ascii="Times New Roman" w:hAnsi="Times New Roman" w:cs="Times New Roman"/>
                      <w:sz w:val="20"/>
                      <w:szCs w:val="20"/>
                    </w:rPr>
                  </w:pPr>
                </w:p>
              </w:tc>
              <w:tc>
                <w:tcPr>
                  <w:tcW w:w="709" w:type="dxa"/>
                  <w:vAlign w:val="center"/>
                </w:tcPr>
                <w:p w:rsidR="00492D8E" w:rsidRPr="001868FE" w:rsidRDefault="00492D8E" w:rsidP="005016D9">
                  <w:pPr>
                    <w:jc w:val="center"/>
                    <w:rPr>
                      <w:rFonts w:ascii="Times New Roman" w:hAnsi="Times New Roman" w:cs="Times New Roman"/>
                      <w:sz w:val="20"/>
                      <w:szCs w:val="20"/>
                    </w:rPr>
                  </w:pPr>
                </w:p>
              </w:tc>
              <w:tc>
                <w:tcPr>
                  <w:tcW w:w="621" w:type="dxa"/>
                  <w:vAlign w:val="center"/>
                </w:tcPr>
                <w:p w:rsidR="00492D8E" w:rsidRPr="001868FE" w:rsidRDefault="00492D8E" w:rsidP="005016D9">
                  <w:pPr>
                    <w:jc w:val="center"/>
                    <w:rPr>
                      <w:rFonts w:ascii="Times New Roman" w:hAnsi="Times New Roman" w:cs="Times New Roman"/>
                      <w:sz w:val="20"/>
                      <w:szCs w:val="20"/>
                    </w:rPr>
                  </w:pPr>
                </w:p>
              </w:tc>
            </w:tr>
            <w:tr w:rsidR="00492D8E" w:rsidTr="005016D9">
              <w:tc>
                <w:tcPr>
                  <w:tcW w:w="7933" w:type="dxa"/>
                </w:tcPr>
                <w:p w:rsidR="00492D8E" w:rsidRPr="00894216" w:rsidRDefault="00492D8E" w:rsidP="00492D8E">
                  <w:pPr>
                    <w:tabs>
                      <w:tab w:val="left" w:leader="hyphen" w:pos="3969"/>
                      <w:tab w:val="left" w:leader="hyphen" w:pos="7938"/>
                      <w:tab w:val="left" w:leader="hyphen" w:pos="9072"/>
                    </w:tabs>
                    <w:jc w:val="left"/>
                    <w:rPr>
                      <w:rFonts w:eastAsia="Calibri"/>
                      <w:bCs/>
                      <w:i/>
                      <w:sz w:val="20"/>
                      <w:szCs w:val="20"/>
                    </w:rPr>
                  </w:pPr>
                  <w:r w:rsidRPr="00894216">
                    <w:rPr>
                      <w:rFonts w:eastAsia="Calibri"/>
                      <w:bCs/>
                      <w:i/>
                      <w:sz w:val="20"/>
                      <w:szCs w:val="20"/>
                    </w:rPr>
                    <w:t>Avoir une vision prospective</w:t>
                  </w:r>
                </w:p>
              </w:tc>
              <w:tc>
                <w:tcPr>
                  <w:tcW w:w="709" w:type="dxa"/>
                  <w:vAlign w:val="center"/>
                </w:tcPr>
                <w:p w:rsidR="00492D8E" w:rsidRPr="00894216" w:rsidRDefault="005016D9" w:rsidP="005016D9">
                  <w:pPr>
                    <w:jc w:val="center"/>
                    <w:rPr>
                      <w:rFonts w:eastAsia="Calibri"/>
                      <w:bCs/>
                      <w:i/>
                      <w:sz w:val="20"/>
                      <w:szCs w:val="20"/>
                    </w:rPr>
                  </w:pPr>
                  <w:r w:rsidRPr="00894216">
                    <w:rPr>
                      <w:rFonts w:eastAsia="Calibri"/>
                      <w:bCs/>
                      <w:i/>
                      <w:sz w:val="20"/>
                      <w:szCs w:val="20"/>
                    </w:rPr>
                    <w:t>X</w:t>
                  </w:r>
                </w:p>
              </w:tc>
              <w:tc>
                <w:tcPr>
                  <w:tcW w:w="709" w:type="dxa"/>
                  <w:vAlign w:val="center"/>
                </w:tcPr>
                <w:p w:rsidR="00492D8E" w:rsidRPr="001868FE" w:rsidRDefault="00492D8E" w:rsidP="005016D9">
                  <w:pPr>
                    <w:jc w:val="center"/>
                    <w:rPr>
                      <w:rFonts w:ascii="Times New Roman" w:hAnsi="Times New Roman" w:cs="Times New Roman"/>
                      <w:sz w:val="20"/>
                      <w:szCs w:val="20"/>
                    </w:rPr>
                  </w:pPr>
                </w:p>
              </w:tc>
              <w:tc>
                <w:tcPr>
                  <w:tcW w:w="709" w:type="dxa"/>
                  <w:vAlign w:val="center"/>
                </w:tcPr>
                <w:p w:rsidR="00492D8E" w:rsidRPr="001868FE" w:rsidRDefault="00492D8E" w:rsidP="005016D9">
                  <w:pPr>
                    <w:jc w:val="center"/>
                    <w:rPr>
                      <w:rFonts w:ascii="Times New Roman" w:hAnsi="Times New Roman" w:cs="Times New Roman"/>
                      <w:sz w:val="20"/>
                      <w:szCs w:val="20"/>
                    </w:rPr>
                  </w:pPr>
                </w:p>
              </w:tc>
              <w:tc>
                <w:tcPr>
                  <w:tcW w:w="621" w:type="dxa"/>
                  <w:vAlign w:val="center"/>
                </w:tcPr>
                <w:p w:rsidR="00492D8E" w:rsidRPr="001868FE" w:rsidRDefault="00492D8E" w:rsidP="005016D9">
                  <w:pPr>
                    <w:jc w:val="center"/>
                    <w:rPr>
                      <w:rFonts w:ascii="Times New Roman" w:hAnsi="Times New Roman" w:cs="Times New Roman"/>
                      <w:sz w:val="20"/>
                      <w:szCs w:val="20"/>
                    </w:rPr>
                  </w:pPr>
                </w:p>
              </w:tc>
            </w:tr>
            <w:tr w:rsidR="00492D8E" w:rsidTr="005016D9">
              <w:tc>
                <w:tcPr>
                  <w:tcW w:w="7933" w:type="dxa"/>
                </w:tcPr>
                <w:p w:rsidR="00492D8E" w:rsidRPr="00894216" w:rsidRDefault="00492D8E" w:rsidP="00492D8E">
                  <w:pPr>
                    <w:tabs>
                      <w:tab w:val="left" w:leader="hyphen" w:pos="3969"/>
                      <w:tab w:val="left" w:leader="hyphen" w:pos="7938"/>
                      <w:tab w:val="left" w:leader="hyphen" w:pos="9072"/>
                    </w:tabs>
                    <w:jc w:val="left"/>
                    <w:rPr>
                      <w:rFonts w:eastAsia="Calibri"/>
                      <w:bCs/>
                      <w:i/>
                      <w:sz w:val="20"/>
                      <w:szCs w:val="20"/>
                    </w:rPr>
                  </w:pPr>
                  <w:r w:rsidRPr="00894216">
                    <w:rPr>
                      <w:rFonts w:eastAsia="Calibri"/>
                      <w:bCs/>
                      <w:i/>
                      <w:sz w:val="20"/>
                      <w:szCs w:val="20"/>
                    </w:rPr>
                    <w:t>Proposer une cible et une démarche</w:t>
                  </w:r>
                </w:p>
              </w:tc>
              <w:tc>
                <w:tcPr>
                  <w:tcW w:w="709" w:type="dxa"/>
                  <w:vAlign w:val="center"/>
                </w:tcPr>
                <w:p w:rsidR="00492D8E" w:rsidRPr="00894216" w:rsidRDefault="005016D9" w:rsidP="005016D9">
                  <w:pPr>
                    <w:jc w:val="center"/>
                    <w:rPr>
                      <w:rFonts w:eastAsia="Calibri"/>
                      <w:bCs/>
                      <w:i/>
                      <w:sz w:val="20"/>
                      <w:szCs w:val="20"/>
                    </w:rPr>
                  </w:pPr>
                  <w:r w:rsidRPr="00894216">
                    <w:rPr>
                      <w:rFonts w:eastAsia="Calibri"/>
                      <w:bCs/>
                      <w:i/>
                      <w:sz w:val="20"/>
                      <w:szCs w:val="20"/>
                    </w:rPr>
                    <w:t>X</w:t>
                  </w:r>
                </w:p>
              </w:tc>
              <w:tc>
                <w:tcPr>
                  <w:tcW w:w="709" w:type="dxa"/>
                  <w:vAlign w:val="center"/>
                </w:tcPr>
                <w:p w:rsidR="00492D8E" w:rsidRPr="001868FE" w:rsidRDefault="00492D8E" w:rsidP="005016D9">
                  <w:pPr>
                    <w:jc w:val="center"/>
                    <w:rPr>
                      <w:rFonts w:ascii="Times New Roman" w:hAnsi="Times New Roman" w:cs="Times New Roman"/>
                      <w:sz w:val="20"/>
                      <w:szCs w:val="20"/>
                    </w:rPr>
                  </w:pPr>
                </w:p>
              </w:tc>
              <w:tc>
                <w:tcPr>
                  <w:tcW w:w="709" w:type="dxa"/>
                  <w:vAlign w:val="center"/>
                </w:tcPr>
                <w:p w:rsidR="00492D8E" w:rsidRPr="001868FE" w:rsidRDefault="00492D8E" w:rsidP="005016D9">
                  <w:pPr>
                    <w:jc w:val="center"/>
                    <w:rPr>
                      <w:rFonts w:ascii="Times New Roman" w:hAnsi="Times New Roman" w:cs="Times New Roman"/>
                      <w:sz w:val="20"/>
                      <w:szCs w:val="20"/>
                    </w:rPr>
                  </w:pPr>
                </w:p>
              </w:tc>
              <w:tc>
                <w:tcPr>
                  <w:tcW w:w="621" w:type="dxa"/>
                  <w:vAlign w:val="center"/>
                </w:tcPr>
                <w:p w:rsidR="00492D8E" w:rsidRPr="001868FE" w:rsidRDefault="00492D8E" w:rsidP="005016D9">
                  <w:pPr>
                    <w:jc w:val="center"/>
                    <w:rPr>
                      <w:rFonts w:ascii="Times New Roman" w:hAnsi="Times New Roman" w:cs="Times New Roman"/>
                      <w:sz w:val="20"/>
                      <w:szCs w:val="20"/>
                    </w:rPr>
                  </w:pPr>
                </w:p>
              </w:tc>
            </w:tr>
            <w:tr w:rsidR="00492D8E" w:rsidTr="005016D9">
              <w:tc>
                <w:tcPr>
                  <w:tcW w:w="7933" w:type="dxa"/>
                </w:tcPr>
                <w:p w:rsidR="00492D8E" w:rsidRPr="00894216" w:rsidRDefault="00492D8E" w:rsidP="00492D8E">
                  <w:pPr>
                    <w:tabs>
                      <w:tab w:val="left" w:leader="hyphen" w:pos="3969"/>
                      <w:tab w:val="left" w:leader="hyphen" w:pos="7938"/>
                      <w:tab w:val="left" w:leader="hyphen" w:pos="9072"/>
                    </w:tabs>
                    <w:jc w:val="left"/>
                    <w:rPr>
                      <w:rFonts w:eastAsia="Calibri"/>
                      <w:bCs/>
                      <w:i/>
                      <w:sz w:val="20"/>
                      <w:szCs w:val="20"/>
                    </w:rPr>
                  </w:pPr>
                  <w:r w:rsidRPr="00894216">
                    <w:rPr>
                      <w:rFonts w:eastAsia="Calibri"/>
                      <w:bCs/>
                      <w:i/>
                      <w:sz w:val="20"/>
                      <w:szCs w:val="20"/>
                    </w:rPr>
                    <w:t xml:space="preserve">Mettre en </w:t>
                  </w:r>
                  <w:r w:rsidR="00B01173" w:rsidRPr="00894216">
                    <w:rPr>
                      <w:rFonts w:eastAsia="Calibri"/>
                      <w:bCs/>
                      <w:i/>
                      <w:sz w:val="20"/>
                      <w:szCs w:val="20"/>
                    </w:rPr>
                    <w:t>œuvre</w:t>
                  </w:r>
                  <w:r w:rsidRPr="00894216">
                    <w:rPr>
                      <w:rFonts w:eastAsia="Calibri"/>
                      <w:bCs/>
                      <w:i/>
                      <w:sz w:val="20"/>
                      <w:szCs w:val="20"/>
                    </w:rPr>
                    <w:t xml:space="preserve"> les techniques de négociation professionnelle</w:t>
                  </w:r>
                </w:p>
              </w:tc>
              <w:tc>
                <w:tcPr>
                  <w:tcW w:w="709" w:type="dxa"/>
                  <w:vAlign w:val="center"/>
                </w:tcPr>
                <w:p w:rsidR="00492D8E" w:rsidRPr="00894216" w:rsidRDefault="005016D9" w:rsidP="005016D9">
                  <w:pPr>
                    <w:jc w:val="center"/>
                    <w:rPr>
                      <w:rFonts w:eastAsia="Calibri"/>
                      <w:bCs/>
                      <w:i/>
                      <w:sz w:val="20"/>
                      <w:szCs w:val="20"/>
                    </w:rPr>
                  </w:pPr>
                  <w:r w:rsidRPr="00894216">
                    <w:rPr>
                      <w:rFonts w:eastAsia="Calibri"/>
                      <w:bCs/>
                      <w:i/>
                      <w:sz w:val="20"/>
                      <w:szCs w:val="20"/>
                    </w:rPr>
                    <w:t>X</w:t>
                  </w:r>
                </w:p>
              </w:tc>
              <w:tc>
                <w:tcPr>
                  <w:tcW w:w="709" w:type="dxa"/>
                  <w:vAlign w:val="center"/>
                </w:tcPr>
                <w:p w:rsidR="00492D8E" w:rsidRPr="001868FE" w:rsidRDefault="00492D8E" w:rsidP="005016D9">
                  <w:pPr>
                    <w:jc w:val="center"/>
                    <w:rPr>
                      <w:rFonts w:ascii="Times New Roman" w:hAnsi="Times New Roman" w:cs="Times New Roman"/>
                      <w:sz w:val="20"/>
                      <w:szCs w:val="20"/>
                    </w:rPr>
                  </w:pPr>
                </w:p>
              </w:tc>
              <w:tc>
                <w:tcPr>
                  <w:tcW w:w="709" w:type="dxa"/>
                  <w:vAlign w:val="center"/>
                </w:tcPr>
                <w:p w:rsidR="00492D8E" w:rsidRPr="001868FE" w:rsidRDefault="00492D8E" w:rsidP="005016D9">
                  <w:pPr>
                    <w:jc w:val="center"/>
                    <w:rPr>
                      <w:rFonts w:ascii="Times New Roman" w:hAnsi="Times New Roman" w:cs="Times New Roman"/>
                      <w:sz w:val="20"/>
                      <w:szCs w:val="20"/>
                    </w:rPr>
                  </w:pPr>
                </w:p>
              </w:tc>
              <w:tc>
                <w:tcPr>
                  <w:tcW w:w="621" w:type="dxa"/>
                  <w:vAlign w:val="center"/>
                </w:tcPr>
                <w:p w:rsidR="00492D8E" w:rsidRPr="001868FE" w:rsidRDefault="00492D8E" w:rsidP="005016D9">
                  <w:pPr>
                    <w:jc w:val="center"/>
                    <w:rPr>
                      <w:rFonts w:ascii="Times New Roman" w:hAnsi="Times New Roman" w:cs="Times New Roman"/>
                      <w:sz w:val="20"/>
                      <w:szCs w:val="20"/>
                    </w:rPr>
                  </w:pPr>
                </w:p>
              </w:tc>
            </w:tr>
            <w:tr w:rsidR="00492D8E" w:rsidTr="005016D9">
              <w:tc>
                <w:tcPr>
                  <w:tcW w:w="7933" w:type="dxa"/>
                </w:tcPr>
                <w:p w:rsidR="00492D8E" w:rsidRPr="00894216" w:rsidRDefault="00492D8E" w:rsidP="00492D8E">
                  <w:pPr>
                    <w:tabs>
                      <w:tab w:val="left" w:leader="hyphen" w:pos="3969"/>
                      <w:tab w:val="left" w:leader="hyphen" w:pos="7938"/>
                      <w:tab w:val="left" w:leader="hyphen" w:pos="9072"/>
                    </w:tabs>
                    <w:jc w:val="left"/>
                    <w:rPr>
                      <w:rFonts w:eastAsia="Calibri"/>
                      <w:bCs/>
                      <w:i/>
                      <w:sz w:val="20"/>
                      <w:szCs w:val="20"/>
                    </w:rPr>
                  </w:pPr>
                  <w:r w:rsidRPr="00894216">
                    <w:rPr>
                      <w:rFonts w:eastAsia="Calibri"/>
                      <w:bCs/>
                      <w:i/>
                      <w:sz w:val="20"/>
                      <w:szCs w:val="20"/>
                    </w:rPr>
                    <w:t>Animer une équipe</w:t>
                  </w:r>
                </w:p>
              </w:tc>
              <w:tc>
                <w:tcPr>
                  <w:tcW w:w="709" w:type="dxa"/>
                  <w:vAlign w:val="center"/>
                </w:tcPr>
                <w:p w:rsidR="00492D8E" w:rsidRPr="00894216" w:rsidRDefault="00697208" w:rsidP="005016D9">
                  <w:pPr>
                    <w:jc w:val="center"/>
                    <w:rPr>
                      <w:rFonts w:eastAsia="Calibri"/>
                      <w:bCs/>
                      <w:i/>
                      <w:sz w:val="20"/>
                      <w:szCs w:val="20"/>
                    </w:rPr>
                  </w:pPr>
                  <w:r w:rsidRPr="00894216">
                    <w:rPr>
                      <w:rFonts w:eastAsia="Calibri"/>
                      <w:bCs/>
                      <w:i/>
                      <w:sz w:val="20"/>
                      <w:szCs w:val="20"/>
                    </w:rPr>
                    <w:t>X</w:t>
                  </w:r>
                </w:p>
              </w:tc>
              <w:tc>
                <w:tcPr>
                  <w:tcW w:w="709" w:type="dxa"/>
                  <w:vAlign w:val="center"/>
                </w:tcPr>
                <w:p w:rsidR="00492D8E" w:rsidRPr="001868FE" w:rsidRDefault="00492D8E" w:rsidP="005016D9">
                  <w:pPr>
                    <w:jc w:val="center"/>
                    <w:rPr>
                      <w:rFonts w:ascii="Times New Roman" w:hAnsi="Times New Roman" w:cs="Times New Roman"/>
                      <w:sz w:val="20"/>
                      <w:szCs w:val="20"/>
                    </w:rPr>
                  </w:pPr>
                </w:p>
              </w:tc>
              <w:tc>
                <w:tcPr>
                  <w:tcW w:w="709" w:type="dxa"/>
                  <w:vAlign w:val="center"/>
                </w:tcPr>
                <w:p w:rsidR="00492D8E" w:rsidRPr="001868FE" w:rsidRDefault="00492D8E" w:rsidP="005016D9">
                  <w:pPr>
                    <w:jc w:val="center"/>
                    <w:rPr>
                      <w:rFonts w:ascii="Times New Roman" w:hAnsi="Times New Roman" w:cs="Times New Roman"/>
                      <w:sz w:val="20"/>
                      <w:szCs w:val="20"/>
                    </w:rPr>
                  </w:pPr>
                </w:p>
              </w:tc>
              <w:tc>
                <w:tcPr>
                  <w:tcW w:w="621" w:type="dxa"/>
                  <w:vAlign w:val="center"/>
                </w:tcPr>
                <w:p w:rsidR="00492D8E" w:rsidRPr="001868FE" w:rsidRDefault="00492D8E" w:rsidP="005016D9">
                  <w:pPr>
                    <w:jc w:val="center"/>
                    <w:rPr>
                      <w:rFonts w:ascii="Times New Roman" w:hAnsi="Times New Roman" w:cs="Times New Roman"/>
                      <w:sz w:val="20"/>
                      <w:szCs w:val="20"/>
                    </w:rPr>
                  </w:pPr>
                </w:p>
              </w:tc>
            </w:tr>
          </w:tbl>
          <w:p w:rsidR="007E19EC" w:rsidRPr="002A6291" w:rsidRDefault="007E19EC" w:rsidP="007E19EC">
            <w:pPr>
              <w:tabs>
                <w:tab w:val="left" w:leader="hyphen" w:pos="3969"/>
                <w:tab w:val="left" w:leader="hyphen" w:pos="7938"/>
                <w:tab w:val="left" w:leader="hyphen" w:pos="9072"/>
              </w:tabs>
              <w:ind w:left="427" w:hanging="427"/>
              <w:rPr>
                <w:rFonts w:ascii="Times New Roman" w:hAnsi="Times New Roman" w:cs="Times New Roman"/>
                <w:i/>
                <w:sz w:val="18"/>
                <w:szCs w:val="18"/>
              </w:rPr>
            </w:pPr>
            <w:r w:rsidRPr="007E19EC">
              <w:rPr>
                <w:rFonts w:ascii="Times New Roman" w:hAnsi="Times New Roman" w:cs="Times New Roman"/>
                <w:i/>
                <w:sz w:val="18"/>
                <w:szCs w:val="18"/>
              </w:rPr>
              <w:t>E</w:t>
            </w:r>
            <w:r w:rsidRPr="002A6291">
              <w:rPr>
                <w:rFonts w:ascii="Times New Roman" w:hAnsi="Times New Roman" w:cs="Times New Roman"/>
                <w:b/>
                <w:i/>
                <w:sz w:val="18"/>
                <w:szCs w:val="18"/>
              </w:rPr>
              <w:t xml:space="preserve"> </w:t>
            </w:r>
            <w:r w:rsidRPr="002A6291">
              <w:rPr>
                <w:rFonts w:ascii="Times New Roman" w:hAnsi="Times New Roman" w:cs="Times New Roman"/>
                <w:i/>
                <w:sz w:val="18"/>
                <w:szCs w:val="18"/>
              </w:rPr>
              <w:t>- L’agent doit savoir agir dans un contexte complexe, faire preuve de créativité, trouver de nouvelles fonctions, former d’autres agents et  être référent dans le domaine</w:t>
            </w:r>
            <w:r>
              <w:rPr>
                <w:rFonts w:ascii="Times New Roman" w:hAnsi="Times New Roman" w:cs="Times New Roman"/>
                <w:i/>
                <w:sz w:val="18"/>
                <w:szCs w:val="18"/>
              </w:rPr>
              <w:t xml:space="preserve"> (niveau 4 du dictionnaire des compétences)</w:t>
            </w:r>
          </w:p>
          <w:p w:rsidR="007E19EC" w:rsidRPr="002A6291" w:rsidRDefault="007E19EC" w:rsidP="007E19EC">
            <w:pPr>
              <w:tabs>
                <w:tab w:val="left" w:leader="hyphen" w:pos="3969"/>
                <w:tab w:val="left" w:leader="hyphen" w:pos="7938"/>
                <w:tab w:val="left" w:leader="hyphen" w:pos="9072"/>
              </w:tabs>
              <w:ind w:left="427" w:hanging="427"/>
              <w:rPr>
                <w:rFonts w:ascii="Times New Roman" w:hAnsi="Times New Roman" w:cs="Times New Roman"/>
                <w:i/>
                <w:sz w:val="18"/>
                <w:szCs w:val="18"/>
              </w:rPr>
            </w:pPr>
            <w:r w:rsidRPr="002A6291">
              <w:rPr>
                <w:rFonts w:ascii="Times New Roman" w:hAnsi="Times New Roman" w:cs="Times New Roman"/>
                <w:i/>
                <w:sz w:val="18"/>
                <w:szCs w:val="18"/>
              </w:rPr>
              <w:t xml:space="preserve">M - L’agent met en œuvre la compétence de manière régulière, peut corriger et améliorer le processus, conseiller les autres agents, optimiser le résultat </w:t>
            </w:r>
            <w:r>
              <w:rPr>
                <w:rFonts w:ascii="Times New Roman" w:hAnsi="Times New Roman" w:cs="Times New Roman"/>
                <w:i/>
                <w:sz w:val="18"/>
                <w:szCs w:val="18"/>
              </w:rPr>
              <w:t>(niveau 3 du dictionnaire des compétences)</w:t>
            </w:r>
          </w:p>
          <w:p w:rsidR="007E19EC" w:rsidRPr="002A6291" w:rsidRDefault="007E19EC" w:rsidP="007E19EC">
            <w:pPr>
              <w:tabs>
                <w:tab w:val="left" w:leader="hyphen" w:pos="3969"/>
                <w:tab w:val="left" w:leader="hyphen" w:pos="7938"/>
                <w:tab w:val="left" w:leader="hyphen" w:pos="9072"/>
              </w:tabs>
              <w:ind w:left="427" w:hanging="427"/>
              <w:rPr>
                <w:rFonts w:ascii="Times New Roman" w:hAnsi="Times New Roman" w:cs="Times New Roman"/>
                <w:i/>
                <w:sz w:val="18"/>
                <w:szCs w:val="18"/>
              </w:rPr>
            </w:pPr>
            <w:r w:rsidRPr="002A6291">
              <w:rPr>
                <w:rFonts w:ascii="Times New Roman" w:hAnsi="Times New Roman" w:cs="Times New Roman"/>
                <w:i/>
                <w:sz w:val="18"/>
                <w:szCs w:val="18"/>
              </w:rPr>
              <w:t xml:space="preserve">A -  L’agent doit savoir effectuer, de manière occasionnelle ou régulière, correctement les activités, sous le contrôle d’un autre agent, et savoir repérer les dysfonctionnements </w:t>
            </w:r>
            <w:r>
              <w:rPr>
                <w:rFonts w:ascii="Times New Roman" w:hAnsi="Times New Roman" w:cs="Times New Roman"/>
                <w:i/>
                <w:sz w:val="18"/>
                <w:szCs w:val="18"/>
              </w:rPr>
              <w:t>(niveau 2 du dictionnaire des compétences)</w:t>
            </w:r>
          </w:p>
          <w:p w:rsidR="001868FE" w:rsidRDefault="007E19EC" w:rsidP="007E19EC">
            <w:r w:rsidRPr="002A6291">
              <w:rPr>
                <w:rFonts w:ascii="Times New Roman" w:hAnsi="Times New Roman" w:cs="Times New Roman"/>
                <w:i/>
                <w:sz w:val="18"/>
                <w:szCs w:val="18"/>
              </w:rPr>
              <w:t>N -  L’agent doit disposer de notions de base, de repères généraux sur l’activité ou le processus (vocabulaire de base, principales tâches, connaissance du processus, global…)</w:t>
            </w:r>
            <w:r>
              <w:rPr>
                <w:rFonts w:ascii="Times New Roman" w:hAnsi="Times New Roman" w:cs="Times New Roman"/>
                <w:i/>
                <w:sz w:val="18"/>
                <w:szCs w:val="18"/>
              </w:rPr>
              <w:t xml:space="preserve"> (niveau 1 du dictionnaire des compétences)</w:t>
            </w:r>
          </w:p>
          <w:p w:rsidR="001868FE" w:rsidRDefault="001868FE"/>
          <w:p w:rsidR="006937EC" w:rsidRPr="006937EC" w:rsidRDefault="006937EC" w:rsidP="006937EC">
            <w:pPr>
              <w:rPr>
                <w:rFonts w:ascii="Times New Roman" w:hAnsi="Times New Roman" w:cs="Times New Roman"/>
                <w:b/>
                <w:bCs/>
                <w:sz w:val="20"/>
                <w:szCs w:val="20"/>
              </w:rPr>
            </w:pPr>
            <w:r w:rsidRPr="006937EC">
              <w:rPr>
                <w:rFonts w:ascii="Times New Roman" w:hAnsi="Times New Roman" w:cs="Times New Roman"/>
                <w:b/>
                <w:bCs/>
                <w:sz w:val="20"/>
                <w:szCs w:val="20"/>
              </w:rPr>
              <w:t xml:space="preserve">Savoir être </w:t>
            </w:r>
            <w:r w:rsidR="00B568F6">
              <w:rPr>
                <w:position w:val="10"/>
                <w:sz w:val="13"/>
              </w:rPr>
              <w:t>(10)</w:t>
            </w:r>
            <w:r w:rsidR="00B568F6" w:rsidRPr="006937EC">
              <w:rPr>
                <w:rFonts w:ascii="Times New Roman" w:hAnsi="Times New Roman" w:cs="Times New Roman"/>
                <w:b/>
                <w:bCs/>
                <w:sz w:val="20"/>
                <w:szCs w:val="20"/>
              </w:rPr>
              <w:t xml:space="preserve"> </w:t>
            </w:r>
            <w:r w:rsidRPr="006937EC">
              <w:rPr>
                <w:rFonts w:ascii="Times New Roman" w:hAnsi="Times New Roman" w:cs="Times New Roman"/>
                <w:b/>
                <w:bCs/>
                <w:sz w:val="20"/>
                <w:szCs w:val="20"/>
              </w:rPr>
              <w:t xml:space="preserve"> Il est recommandé d’indiquer au moyen de *** les savoir-être structurants attendus</w:t>
            </w:r>
          </w:p>
          <w:p w:rsidR="001868FE" w:rsidRDefault="001868FE"/>
          <w:tbl>
            <w:tblPr>
              <w:tblStyle w:val="Grilledutableau"/>
              <w:tblW w:w="0" w:type="auto"/>
              <w:tblLayout w:type="fixed"/>
              <w:tblLook w:val="04A0" w:firstRow="1" w:lastRow="0" w:firstColumn="1" w:lastColumn="0" w:noHBand="0" w:noVBand="1"/>
            </w:tblPr>
            <w:tblGrid>
              <w:gridCol w:w="10627"/>
              <w:gridCol w:w="62"/>
            </w:tblGrid>
            <w:tr w:rsidR="005016D9" w:rsidTr="005016D9">
              <w:tc>
                <w:tcPr>
                  <w:tcW w:w="10689" w:type="dxa"/>
                  <w:gridSpan w:val="2"/>
                </w:tcPr>
                <w:p w:rsidR="005016D9" w:rsidRPr="002E223B" w:rsidRDefault="005016D9" w:rsidP="00A546A0">
                  <w:pPr>
                    <w:tabs>
                      <w:tab w:val="left" w:leader="hyphen" w:pos="3969"/>
                      <w:tab w:val="left" w:leader="hyphen" w:pos="7938"/>
                      <w:tab w:val="left" w:leader="hyphen" w:pos="9072"/>
                    </w:tabs>
                    <w:rPr>
                      <w:rFonts w:eastAsia="Calibri"/>
                      <w:bCs/>
                      <w:i/>
                      <w:sz w:val="20"/>
                      <w:szCs w:val="20"/>
                    </w:rPr>
                  </w:pPr>
                  <w:r w:rsidRPr="002E223B">
                    <w:rPr>
                      <w:rFonts w:eastAsia="Calibri"/>
                      <w:bCs/>
                      <w:i/>
                      <w:sz w:val="20"/>
                      <w:szCs w:val="20"/>
                    </w:rPr>
                    <w:t>Capacité d’initiative***</w:t>
                  </w:r>
                </w:p>
              </w:tc>
            </w:tr>
            <w:tr w:rsidR="005016D9" w:rsidTr="005016D9">
              <w:tc>
                <w:tcPr>
                  <w:tcW w:w="10689" w:type="dxa"/>
                  <w:gridSpan w:val="2"/>
                </w:tcPr>
                <w:p w:rsidR="005016D9" w:rsidRPr="002E223B" w:rsidRDefault="005016D9" w:rsidP="00A546A0">
                  <w:pPr>
                    <w:tabs>
                      <w:tab w:val="left" w:leader="hyphen" w:pos="3969"/>
                      <w:tab w:val="left" w:leader="hyphen" w:pos="7938"/>
                      <w:tab w:val="left" w:leader="hyphen" w:pos="9072"/>
                    </w:tabs>
                    <w:rPr>
                      <w:rFonts w:eastAsia="Calibri"/>
                      <w:bCs/>
                      <w:i/>
                      <w:sz w:val="20"/>
                      <w:szCs w:val="20"/>
                    </w:rPr>
                  </w:pPr>
                  <w:r w:rsidRPr="002E223B">
                    <w:rPr>
                      <w:rFonts w:eastAsia="Calibri"/>
                      <w:bCs/>
                      <w:i/>
                      <w:sz w:val="20"/>
                      <w:szCs w:val="20"/>
                    </w:rPr>
                    <w:t>Réactivité***</w:t>
                  </w:r>
                </w:p>
              </w:tc>
            </w:tr>
            <w:tr w:rsidR="00987475" w:rsidTr="005016D9">
              <w:tc>
                <w:tcPr>
                  <w:tcW w:w="10689" w:type="dxa"/>
                  <w:gridSpan w:val="2"/>
                </w:tcPr>
                <w:p w:rsidR="00987475" w:rsidRPr="002E223B" w:rsidRDefault="00987475" w:rsidP="00A546A0">
                  <w:pPr>
                    <w:tabs>
                      <w:tab w:val="left" w:leader="hyphen" w:pos="3969"/>
                      <w:tab w:val="left" w:leader="hyphen" w:pos="7938"/>
                      <w:tab w:val="left" w:leader="hyphen" w:pos="9072"/>
                    </w:tabs>
                    <w:rPr>
                      <w:rFonts w:eastAsia="Calibri"/>
                      <w:bCs/>
                      <w:i/>
                      <w:sz w:val="20"/>
                      <w:szCs w:val="20"/>
                    </w:rPr>
                  </w:pPr>
                  <w:r w:rsidRPr="002E223B">
                    <w:rPr>
                      <w:rFonts w:eastAsia="Calibri"/>
                      <w:bCs/>
                      <w:i/>
                      <w:sz w:val="20"/>
                      <w:szCs w:val="20"/>
                    </w:rPr>
                    <w:t>Discrétion **</w:t>
                  </w:r>
                </w:p>
              </w:tc>
            </w:tr>
            <w:tr w:rsidR="005016D9" w:rsidTr="005016D9">
              <w:tc>
                <w:tcPr>
                  <w:tcW w:w="10689" w:type="dxa"/>
                  <w:gridSpan w:val="2"/>
                </w:tcPr>
                <w:p w:rsidR="005016D9" w:rsidRPr="002E223B" w:rsidRDefault="005016D9" w:rsidP="00A546A0">
                  <w:pPr>
                    <w:tabs>
                      <w:tab w:val="left" w:leader="hyphen" w:pos="3969"/>
                      <w:tab w:val="left" w:leader="hyphen" w:pos="7938"/>
                      <w:tab w:val="left" w:leader="hyphen" w:pos="9072"/>
                    </w:tabs>
                    <w:rPr>
                      <w:rFonts w:eastAsia="Calibri"/>
                      <w:bCs/>
                      <w:i/>
                      <w:sz w:val="20"/>
                      <w:szCs w:val="20"/>
                    </w:rPr>
                  </w:pPr>
                  <w:r w:rsidRPr="002E223B">
                    <w:rPr>
                      <w:rFonts w:eastAsia="Calibri"/>
                      <w:bCs/>
                      <w:i/>
                      <w:sz w:val="20"/>
                      <w:szCs w:val="20"/>
                    </w:rPr>
                    <w:t>Capacité d’adaptation</w:t>
                  </w:r>
                  <w:r w:rsidR="00987475" w:rsidRPr="002E223B">
                    <w:rPr>
                      <w:rFonts w:eastAsia="Calibri"/>
                      <w:bCs/>
                      <w:i/>
                      <w:sz w:val="20"/>
                      <w:szCs w:val="20"/>
                    </w:rPr>
                    <w:t xml:space="preserve"> **</w:t>
                  </w:r>
                </w:p>
              </w:tc>
            </w:tr>
            <w:tr w:rsidR="005016D9" w:rsidTr="005016D9">
              <w:tc>
                <w:tcPr>
                  <w:tcW w:w="10689" w:type="dxa"/>
                  <w:gridSpan w:val="2"/>
                </w:tcPr>
                <w:p w:rsidR="005016D9" w:rsidRPr="002E223B" w:rsidRDefault="005016D9" w:rsidP="005016D9">
                  <w:pPr>
                    <w:tabs>
                      <w:tab w:val="left" w:leader="hyphen" w:pos="3969"/>
                      <w:tab w:val="left" w:leader="hyphen" w:pos="7938"/>
                      <w:tab w:val="left" w:leader="hyphen" w:pos="9072"/>
                    </w:tabs>
                    <w:rPr>
                      <w:rFonts w:eastAsia="Calibri"/>
                      <w:bCs/>
                      <w:i/>
                      <w:sz w:val="20"/>
                      <w:szCs w:val="20"/>
                    </w:rPr>
                  </w:pPr>
                  <w:r w:rsidRPr="002E223B">
                    <w:rPr>
                      <w:rFonts w:eastAsia="Calibri"/>
                      <w:bCs/>
                      <w:i/>
                      <w:sz w:val="20"/>
                      <w:szCs w:val="20"/>
                    </w:rPr>
                    <w:t>Sens des relations humaines</w:t>
                  </w:r>
                  <w:r w:rsidR="00987475" w:rsidRPr="002E223B">
                    <w:rPr>
                      <w:rFonts w:eastAsia="Calibri"/>
                      <w:bCs/>
                      <w:i/>
                      <w:sz w:val="20"/>
                      <w:szCs w:val="20"/>
                    </w:rPr>
                    <w:t xml:space="preserve"> **</w:t>
                  </w:r>
                </w:p>
              </w:tc>
            </w:tr>
            <w:tr w:rsidR="00796523" w:rsidRPr="007B0752" w:rsidTr="00796523">
              <w:tblPrEx>
                <w:tblLook w:val="01E0" w:firstRow="1" w:lastRow="1" w:firstColumn="1" w:lastColumn="1" w:noHBand="0" w:noVBand="0"/>
              </w:tblPrEx>
              <w:trPr>
                <w:gridAfter w:val="1"/>
                <w:wAfter w:w="62" w:type="dxa"/>
              </w:trPr>
              <w:tc>
                <w:tcPr>
                  <w:tcW w:w="10627" w:type="dxa"/>
                  <w:tcBorders>
                    <w:top w:val="nil"/>
                    <w:left w:val="nil"/>
                    <w:bottom w:val="nil"/>
                    <w:right w:val="nil"/>
                  </w:tcBorders>
                </w:tcPr>
                <w:p w:rsidR="00796523" w:rsidRPr="002A6291" w:rsidRDefault="00796523" w:rsidP="002A6291">
                  <w:pPr>
                    <w:tabs>
                      <w:tab w:val="left" w:leader="hyphen" w:pos="3969"/>
                      <w:tab w:val="left" w:leader="hyphen" w:pos="7938"/>
                      <w:tab w:val="left" w:leader="hyphen" w:pos="9072"/>
                    </w:tabs>
                    <w:ind w:left="427" w:hanging="427"/>
                    <w:rPr>
                      <w:rFonts w:ascii="Times New Roman" w:hAnsi="Times New Roman" w:cs="Times New Roman"/>
                      <w:i/>
                      <w:sz w:val="18"/>
                      <w:szCs w:val="18"/>
                    </w:rPr>
                  </w:pPr>
                </w:p>
              </w:tc>
            </w:tr>
          </w:tbl>
          <w:p w:rsidR="00667DF7" w:rsidRPr="00667DF7" w:rsidRDefault="00667DF7" w:rsidP="00B81EC5">
            <w:pPr>
              <w:tabs>
                <w:tab w:val="left" w:leader="hyphen" w:pos="3969"/>
                <w:tab w:val="left" w:leader="hyphen" w:pos="7938"/>
                <w:tab w:val="left" w:leader="hyphen" w:pos="9072"/>
              </w:tabs>
              <w:rPr>
                <w:rFonts w:ascii="Times New Roman" w:hAnsi="Times New Roman" w:cs="Times New Roman"/>
                <w:i/>
                <w:sz w:val="18"/>
                <w:szCs w:val="18"/>
              </w:rPr>
            </w:pPr>
          </w:p>
        </w:tc>
      </w:tr>
    </w:tbl>
    <w:p w:rsidR="0045729C" w:rsidRDefault="0045729C">
      <w:pPr>
        <w:rPr>
          <w:rFonts w:ascii="Times New Roman" w:hAnsi="Times New Roman" w:cs="Times New Roman"/>
          <w:sz w:val="20"/>
          <w:szCs w:val="20"/>
        </w:rPr>
      </w:pPr>
    </w:p>
    <w:tbl>
      <w:tblPr>
        <w:tblStyle w:val="Grilledutableau"/>
        <w:tblW w:w="0" w:type="auto"/>
        <w:tblLook w:val="01E0" w:firstRow="1" w:lastRow="1" w:firstColumn="1" w:lastColumn="1" w:noHBand="0" w:noVBand="0"/>
      </w:tblPr>
      <w:tblGrid>
        <w:gridCol w:w="10912"/>
      </w:tblGrid>
      <w:tr w:rsidR="00921AF1" w:rsidTr="00921AF1">
        <w:tc>
          <w:tcPr>
            <w:tcW w:w="10912" w:type="dxa"/>
          </w:tcPr>
          <w:p w:rsidR="004259CC" w:rsidRDefault="0046274F">
            <w:pPr>
              <w:rPr>
                <w:rFonts w:ascii="Times New Roman" w:hAnsi="Times New Roman" w:cs="Times New Roman"/>
                <w:sz w:val="20"/>
                <w:szCs w:val="20"/>
              </w:rPr>
            </w:pPr>
            <w:r w:rsidRPr="004259CC">
              <w:rPr>
                <w:rFonts w:ascii="Times New Roman" w:hAnsi="Times New Roman" w:cs="Times New Roman"/>
                <w:b/>
                <w:sz w:val="20"/>
                <w:szCs w:val="20"/>
              </w:rPr>
              <w:t xml:space="preserve">Expérience professionnelle </w:t>
            </w:r>
            <w:r w:rsidRPr="003C5643">
              <w:rPr>
                <w:rFonts w:ascii="Times New Roman" w:hAnsi="Times New Roman" w:cs="Times New Roman"/>
                <w:position w:val="10"/>
                <w:sz w:val="13"/>
              </w:rPr>
              <w:t>(1</w:t>
            </w:r>
            <w:r w:rsidR="003C5643" w:rsidRPr="003C5643">
              <w:rPr>
                <w:rFonts w:ascii="Times New Roman" w:hAnsi="Times New Roman" w:cs="Times New Roman"/>
                <w:position w:val="10"/>
                <w:sz w:val="13"/>
              </w:rPr>
              <w:t>1</w:t>
            </w:r>
            <w:r w:rsidRPr="003C5643">
              <w:rPr>
                <w:rFonts w:ascii="Times New Roman" w:hAnsi="Times New Roman" w:cs="Times New Roman"/>
                <w:position w:val="10"/>
                <w:sz w:val="13"/>
              </w:rPr>
              <w:t>)</w:t>
            </w:r>
          </w:p>
          <w:p w:rsidR="00D97620" w:rsidRDefault="00D97620">
            <w:pPr>
              <w:rPr>
                <w:rFonts w:ascii="Times New Roman" w:hAnsi="Times New Roman" w:cs="Times New Roman"/>
                <w:color w:val="000000"/>
                <w:sz w:val="20"/>
                <w:szCs w:val="20"/>
              </w:rPr>
            </w:pPr>
            <w:r w:rsidRPr="00AD687C">
              <w:rPr>
                <w:rFonts w:ascii="Times New Roman" w:hAnsi="Times New Roman" w:cs="Times New Roman"/>
                <w:sz w:val="20"/>
                <w:szCs w:val="20"/>
              </w:rPr>
              <w:sym w:font="Wingdings" w:char="F06F"/>
            </w:r>
            <w:r>
              <w:rPr>
                <w:rFonts w:ascii="Times New Roman" w:hAnsi="Times New Roman" w:cs="Times New Roman"/>
                <w:sz w:val="20"/>
                <w:szCs w:val="20"/>
              </w:rPr>
              <w:t xml:space="preserve"> le poste peut convenir à un premier poste dans le domaine ou à une nouvelle orientation professionnelle</w:t>
            </w:r>
            <w:r w:rsidR="00107AAF">
              <w:rPr>
                <w:rFonts w:ascii="Times New Roman" w:hAnsi="Times New Roman" w:cs="Times New Roman"/>
                <w:sz w:val="20"/>
                <w:szCs w:val="20"/>
              </w:rPr>
              <w:t xml:space="preserve"> </w:t>
            </w:r>
          </w:p>
          <w:p w:rsidR="00FA2B5C" w:rsidRPr="00B64E26" w:rsidRDefault="005016D9">
            <w:pPr>
              <w:rPr>
                <w:rFonts w:ascii="Times New Roman" w:hAnsi="Times New Roman" w:cs="Times New Roman"/>
                <w:color w:val="000000"/>
                <w:sz w:val="20"/>
                <w:szCs w:val="20"/>
              </w:rPr>
            </w:pPr>
            <w:r>
              <w:rPr>
                <w:rFonts w:ascii="Times New Roman" w:hAnsi="Times New Roman" w:cs="Times New Roman"/>
                <w:sz w:val="20"/>
                <w:szCs w:val="20"/>
              </w:rPr>
              <w:sym w:font="Wingdings" w:char="F078"/>
            </w:r>
            <w:r w:rsidR="00D97620" w:rsidRPr="00AD687C">
              <w:rPr>
                <w:rFonts w:ascii="Times New Roman" w:hAnsi="Times New Roman" w:cs="Times New Roman"/>
                <w:sz w:val="20"/>
                <w:szCs w:val="20"/>
              </w:rPr>
              <w:t xml:space="preserve"> </w:t>
            </w:r>
            <w:r w:rsidR="005D4062">
              <w:rPr>
                <w:rFonts w:ascii="Times New Roman" w:hAnsi="Times New Roman" w:cs="Times New Roman"/>
                <w:color w:val="000000"/>
                <w:sz w:val="20"/>
                <w:szCs w:val="20"/>
              </w:rPr>
              <w:t>ou e</w:t>
            </w:r>
            <w:r w:rsidR="007A0FF8">
              <w:rPr>
                <w:rFonts w:ascii="Times New Roman" w:hAnsi="Times New Roman" w:cs="Times New Roman"/>
                <w:color w:val="000000"/>
                <w:sz w:val="20"/>
                <w:szCs w:val="20"/>
              </w:rPr>
              <w:t xml:space="preserve">xpérience </w:t>
            </w:r>
            <w:r w:rsidR="00905CDD">
              <w:rPr>
                <w:rFonts w:ascii="Times New Roman" w:hAnsi="Times New Roman" w:cs="Times New Roman"/>
                <w:color w:val="000000"/>
                <w:sz w:val="20"/>
                <w:szCs w:val="20"/>
              </w:rPr>
              <w:t xml:space="preserve">professionnelle </w:t>
            </w:r>
            <w:r w:rsidR="007A0FF8">
              <w:rPr>
                <w:rFonts w:ascii="Times New Roman" w:hAnsi="Times New Roman" w:cs="Times New Roman"/>
                <w:color w:val="000000"/>
                <w:sz w:val="20"/>
                <w:szCs w:val="20"/>
              </w:rPr>
              <w:t>souhaitée</w:t>
            </w:r>
            <w:r w:rsidR="00AB04C2">
              <w:rPr>
                <w:rFonts w:ascii="Times New Roman" w:hAnsi="Times New Roman" w:cs="Times New Roman"/>
                <w:color w:val="000000"/>
                <w:sz w:val="20"/>
                <w:szCs w:val="20"/>
              </w:rPr>
              <w:t xml:space="preserve"> dans le domaine</w:t>
            </w:r>
            <w:r w:rsidR="00921AF1" w:rsidRPr="00452239">
              <w:rPr>
                <w:rFonts w:ascii="Times New Roman" w:hAnsi="Times New Roman" w:cs="Times New Roman"/>
                <w:color w:val="000000"/>
                <w:sz w:val="20"/>
                <w:szCs w:val="20"/>
              </w:rPr>
              <w:t> :</w:t>
            </w:r>
            <w:r w:rsidR="007A0FF8">
              <w:rPr>
                <w:rFonts w:ascii="Times New Roman" w:hAnsi="Times New Roman" w:cs="Times New Roman"/>
                <w:color w:val="000000"/>
                <w:sz w:val="20"/>
                <w:szCs w:val="20"/>
              </w:rPr>
              <w:t xml:space="preserve"> </w:t>
            </w:r>
            <w:r w:rsidR="007012A2" w:rsidRPr="00530FCD">
              <w:rPr>
                <w:rFonts w:eastAsia="Calibri"/>
                <w:bCs/>
                <w:i/>
                <w:sz w:val="20"/>
                <w:szCs w:val="20"/>
              </w:rPr>
              <w:t xml:space="preserve">sur tous les champs de la gestion des ressources humaines, et notamment la </w:t>
            </w:r>
            <w:r w:rsidRPr="00530FCD">
              <w:rPr>
                <w:rFonts w:eastAsia="Calibri"/>
                <w:bCs/>
                <w:i/>
                <w:sz w:val="20"/>
                <w:szCs w:val="20"/>
              </w:rPr>
              <w:t xml:space="preserve">gestion prévisionnelle des </w:t>
            </w:r>
            <w:r w:rsidR="00697208" w:rsidRPr="00530FCD">
              <w:rPr>
                <w:rFonts w:eastAsia="Calibri"/>
                <w:bCs/>
                <w:i/>
                <w:sz w:val="20"/>
                <w:szCs w:val="20"/>
              </w:rPr>
              <w:t xml:space="preserve">emplois </w:t>
            </w:r>
            <w:r w:rsidR="007012A2" w:rsidRPr="00530FCD">
              <w:rPr>
                <w:rFonts w:eastAsia="Calibri"/>
                <w:bCs/>
                <w:i/>
                <w:sz w:val="20"/>
                <w:szCs w:val="20"/>
              </w:rPr>
              <w:t>et la gestion administrative</w:t>
            </w:r>
          </w:p>
        </w:tc>
      </w:tr>
    </w:tbl>
    <w:p w:rsidR="00921AF1" w:rsidRDefault="00921AF1">
      <w:pPr>
        <w:rPr>
          <w:rFonts w:ascii="Times New Roman" w:hAnsi="Times New Roman" w:cs="Times New Roman"/>
          <w:sz w:val="20"/>
          <w:szCs w:val="20"/>
        </w:rPr>
      </w:pPr>
    </w:p>
    <w:tbl>
      <w:tblPr>
        <w:tblStyle w:val="Grilledutableau"/>
        <w:tblW w:w="0" w:type="auto"/>
        <w:tblBorders>
          <w:insideH w:val="none" w:sz="0" w:space="0" w:color="auto"/>
          <w:insideV w:val="none" w:sz="0" w:space="0" w:color="auto"/>
        </w:tblBorders>
        <w:tblLook w:val="01E0" w:firstRow="1" w:lastRow="1" w:firstColumn="1" w:lastColumn="1" w:noHBand="0" w:noVBand="0"/>
      </w:tblPr>
      <w:tblGrid>
        <w:gridCol w:w="10912"/>
      </w:tblGrid>
      <w:tr w:rsidR="00DD142C" w:rsidTr="00DC24F9">
        <w:tc>
          <w:tcPr>
            <w:tcW w:w="10912" w:type="dxa"/>
            <w:tcBorders>
              <w:top w:val="single" w:sz="4" w:space="0" w:color="auto"/>
              <w:bottom w:val="single" w:sz="4" w:space="0" w:color="auto"/>
            </w:tcBorders>
            <w:shd w:val="clear" w:color="auto" w:fill="E0E0E0"/>
          </w:tcPr>
          <w:p w:rsidR="00DD142C" w:rsidRPr="00DD142C" w:rsidRDefault="00DD142C" w:rsidP="0027587D">
            <w:pPr>
              <w:jc w:val="center"/>
              <w:rPr>
                <w:rFonts w:ascii="Times New Roman" w:hAnsi="Times New Roman" w:cs="Times New Roman"/>
                <w:b/>
                <w:bCs/>
              </w:rPr>
            </w:pPr>
            <w:r w:rsidRPr="00B2144A">
              <w:rPr>
                <w:rFonts w:ascii="Times New Roman" w:hAnsi="Times New Roman" w:cs="Times New Roman"/>
                <w:b/>
                <w:bCs/>
              </w:rPr>
              <w:t>FORMATION</w:t>
            </w:r>
            <w:r w:rsidR="0027587D">
              <w:rPr>
                <w:rFonts w:ascii="Times New Roman" w:hAnsi="Times New Roman" w:cs="Times New Roman"/>
                <w:b/>
                <w:bCs/>
              </w:rPr>
              <w:t xml:space="preserve"> </w:t>
            </w:r>
            <w:r w:rsidR="0027587D">
              <w:rPr>
                <w:position w:val="10"/>
                <w:sz w:val="13"/>
              </w:rPr>
              <w:t>(12)</w:t>
            </w:r>
          </w:p>
        </w:tc>
      </w:tr>
      <w:tr w:rsidR="00DD142C" w:rsidTr="00DC24F9">
        <w:tc>
          <w:tcPr>
            <w:tcW w:w="10912" w:type="dxa"/>
            <w:tcBorders>
              <w:top w:val="single" w:sz="4" w:space="0" w:color="auto"/>
            </w:tcBorders>
          </w:tcPr>
          <w:p w:rsidR="00DD142C" w:rsidRPr="00DC24F9" w:rsidRDefault="00DD142C">
            <w:pPr>
              <w:rPr>
                <w:sz w:val="20"/>
                <w:szCs w:val="20"/>
              </w:rPr>
            </w:pPr>
          </w:p>
          <w:tbl>
            <w:tblPr>
              <w:tblStyle w:val="Grilledutableau"/>
              <w:tblW w:w="0" w:type="auto"/>
              <w:tblLook w:val="01E0" w:firstRow="1" w:lastRow="1" w:firstColumn="1" w:lastColumn="1" w:noHBand="0" w:noVBand="0"/>
            </w:tblPr>
            <w:tblGrid>
              <w:gridCol w:w="10681"/>
            </w:tblGrid>
            <w:tr w:rsidR="00DD142C" w:rsidTr="0051148B">
              <w:tc>
                <w:tcPr>
                  <w:tcW w:w="10681" w:type="dxa"/>
                  <w:shd w:val="clear" w:color="auto" w:fill="C0C0C0"/>
                </w:tcPr>
                <w:p w:rsidR="00DD142C" w:rsidRDefault="00DD142C" w:rsidP="00DD142C">
                  <w:pPr>
                    <w:jc w:val="center"/>
                    <w:rPr>
                      <w:rFonts w:ascii="Times New Roman" w:hAnsi="Times New Roman" w:cs="Times New Roman"/>
                      <w:b/>
                      <w:bCs/>
                    </w:rPr>
                  </w:pPr>
                  <w:r>
                    <w:rPr>
                      <w:rFonts w:ascii="Times New Roman" w:hAnsi="Times New Roman" w:cs="Times New Roman"/>
                      <w:b/>
                      <w:bCs/>
                    </w:rPr>
                    <w:t>Formation</w:t>
                  </w:r>
                  <w:r w:rsidR="00BD043C">
                    <w:rPr>
                      <w:rFonts w:ascii="Times New Roman" w:hAnsi="Times New Roman" w:cs="Times New Roman"/>
                      <w:b/>
                      <w:bCs/>
                    </w:rPr>
                    <w:t>s prévues dans le cadre de l</w:t>
                  </w:r>
                  <w:r>
                    <w:rPr>
                      <w:rFonts w:ascii="Times New Roman" w:hAnsi="Times New Roman" w:cs="Times New Roman"/>
                      <w:b/>
                      <w:bCs/>
                    </w:rPr>
                    <w:t>’adaptation au poste de travail </w:t>
                  </w:r>
                  <w:r w:rsidR="00907167">
                    <w:rPr>
                      <w:rFonts w:ascii="Times New Roman" w:hAnsi="Times New Roman" w:cs="Times New Roman"/>
                      <w:b/>
                      <w:bCs/>
                    </w:rPr>
                    <w:t>(T1)</w:t>
                  </w:r>
                </w:p>
              </w:tc>
            </w:tr>
            <w:tr w:rsidR="00DD142C" w:rsidTr="00DD142C">
              <w:tc>
                <w:tcPr>
                  <w:tcW w:w="10681" w:type="dxa"/>
                </w:tcPr>
                <w:p w:rsidR="00DD142C" w:rsidRPr="006272F8" w:rsidRDefault="00DD142C" w:rsidP="00B01173">
                  <w:pPr>
                    <w:jc w:val="left"/>
                    <w:rPr>
                      <w:rFonts w:ascii="Times New Roman" w:hAnsi="Times New Roman" w:cs="Times New Roman"/>
                      <w:b/>
                      <w:bCs/>
                      <w:sz w:val="20"/>
                      <w:szCs w:val="20"/>
                    </w:rPr>
                  </w:pPr>
                  <w:r w:rsidRPr="006272F8">
                    <w:rPr>
                      <w:rFonts w:ascii="Times New Roman" w:hAnsi="Times New Roman" w:cs="Times New Roman"/>
                      <w:b/>
                      <w:bCs/>
                      <w:sz w:val="20"/>
                      <w:szCs w:val="20"/>
                    </w:rPr>
                    <w:t>1</w:t>
                  </w:r>
                  <w:r w:rsidR="002529C4">
                    <w:rPr>
                      <w:rFonts w:ascii="Times New Roman" w:hAnsi="Times New Roman" w:cs="Times New Roman"/>
                      <w:b/>
                      <w:bCs/>
                      <w:sz w:val="20"/>
                      <w:szCs w:val="20"/>
                    </w:rPr>
                    <w:t xml:space="preserve">  </w:t>
                  </w:r>
                  <w:r w:rsidR="0002646F">
                    <w:rPr>
                      <w:rFonts w:ascii="Times New Roman" w:hAnsi="Times New Roman" w:cs="Times New Roman"/>
                      <w:b/>
                      <w:bCs/>
                      <w:sz w:val="20"/>
                      <w:szCs w:val="20"/>
                    </w:rPr>
                    <w:t>autant que de besoin</w:t>
                  </w:r>
                </w:p>
              </w:tc>
            </w:tr>
          </w:tbl>
          <w:p w:rsidR="0051148B" w:rsidRDefault="0051148B" w:rsidP="00F51B97">
            <w:pPr>
              <w:rPr>
                <w:rFonts w:ascii="Times New Roman" w:hAnsi="Times New Roman" w:cs="Times New Roman"/>
                <w:b/>
                <w:bCs/>
              </w:rPr>
            </w:pPr>
          </w:p>
        </w:tc>
      </w:tr>
    </w:tbl>
    <w:p w:rsidR="00D87FCD" w:rsidRPr="007B0752" w:rsidRDefault="00D87FCD">
      <w:pPr>
        <w:rPr>
          <w:rFonts w:ascii="Times New Roman" w:hAnsi="Times New Roman" w:cs="Times New Roman"/>
        </w:rPr>
      </w:pPr>
    </w:p>
    <w:tbl>
      <w:tblPr>
        <w:tblStyle w:val="Grilledutableau"/>
        <w:tblW w:w="0" w:type="auto"/>
        <w:tblBorders>
          <w:insideH w:val="none" w:sz="0" w:space="0" w:color="auto"/>
          <w:insideV w:val="none" w:sz="0" w:space="0" w:color="auto"/>
        </w:tblBorders>
        <w:tblLook w:val="01E0" w:firstRow="1" w:lastRow="1" w:firstColumn="1" w:lastColumn="1" w:noHBand="0" w:noVBand="0"/>
      </w:tblPr>
      <w:tblGrid>
        <w:gridCol w:w="10912"/>
      </w:tblGrid>
      <w:tr w:rsidR="006272F8" w:rsidTr="00211E5B">
        <w:tc>
          <w:tcPr>
            <w:tcW w:w="10912" w:type="dxa"/>
          </w:tcPr>
          <w:p w:rsidR="00211E5B" w:rsidRDefault="00211E5B">
            <w:pPr>
              <w:rPr>
                <w:rFonts w:ascii="Times New Roman" w:hAnsi="Times New Roman" w:cs="Times New Roman"/>
                <w:sz w:val="20"/>
                <w:szCs w:val="20"/>
              </w:rPr>
            </w:pPr>
          </w:p>
          <w:p w:rsidR="006272F8" w:rsidRDefault="00905CDD">
            <w:pPr>
              <w:rPr>
                <w:rFonts w:ascii="Times New Roman" w:hAnsi="Times New Roman" w:cs="Times New Roman"/>
                <w:sz w:val="20"/>
                <w:szCs w:val="20"/>
              </w:rPr>
            </w:pPr>
            <w:r>
              <w:rPr>
                <w:rFonts w:ascii="Times New Roman" w:hAnsi="Times New Roman" w:cs="Times New Roman"/>
                <w:sz w:val="20"/>
                <w:szCs w:val="20"/>
              </w:rPr>
              <w:t>Durée d’affectation souhaitée</w:t>
            </w:r>
            <w:r w:rsidR="006272F8">
              <w:rPr>
                <w:rFonts w:ascii="Times New Roman" w:hAnsi="Times New Roman" w:cs="Times New Roman"/>
                <w:sz w:val="20"/>
                <w:szCs w:val="20"/>
              </w:rPr>
              <w:t xml:space="preserve"> sur le poste</w:t>
            </w:r>
            <w:r w:rsidR="00401956">
              <w:rPr>
                <w:rFonts w:ascii="Times New Roman" w:hAnsi="Times New Roman" w:cs="Times New Roman"/>
                <w:sz w:val="20"/>
                <w:szCs w:val="20"/>
              </w:rPr>
              <w:t xml:space="preserve"> </w:t>
            </w:r>
            <w:r w:rsidR="00B41BD3">
              <w:rPr>
                <w:position w:val="10"/>
                <w:sz w:val="13"/>
              </w:rPr>
              <w:t>(1</w:t>
            </w:r>
            <w:r w:rsidR="0027587D">
              <w:rPr>
                <w:position w:val="10"/>
                <w:sz w:val="13"/>
              </w:rPr>
              <w:t>3</w:t>
            </w:r>
            <w:r w:rsidR="00401956">
              <w:rPr>
                <w:position w:val="10"/>
                <w:sz w:val="13"/>
              </w:rPr>
              <w:t>)</w:t>
            </w:r>
            <w:r w:rsidR="006272F8">
              <w:rPr>
                <w:rFonts w:ascii="Times New Roman" w:hAnsi="Times New Roman" w:cs="Times New Roman"/>
                <w:sz w:val="20"/>
                <w:szCs w:val="20"/>
              </w:rPr>
              <w:t xml:space="preserve">: </w:t>
            </w:r>
            <w:r w:rsidR="00063324" w:rsidRPr="00063324">
              <w:rPr>
                <w:rFonts w:eastAsia="Calibri"/>
                <w:bCs/>
                <w:i/>
                <w:color w:val="7030A0"/>
                <w:sz w:val="20"/>
                <w:szCs w:val="20"/>
              </w:rPr>
              <w:t>3 ans</w:t>
            </w:r>
          </w:p>
          <w:p w:rsidR="00211E5B" w:rsidRPr="006272F8" w:rsidRDefault="00211E5B">
            <w:pPr>
              <w:rPr>
                <w:rFonts w:ascii="Times New Roman" w:hAnsi="Times New Roman" w:cs="Times New Roman"/>
                <w:sz w:val="20"/>
                <w:szCs w:val="20"/>
              </w:rPr>
            </w:pPr>
          </w:p>
        </w:tc>
      </w:tr>
    </w:tbl>
    <w:p w:rsidR="00D87FCD" w:rsidRPr="007B0752" w:rsidRDefault="00D87FCD">
      <w:pPr>
        <w:rPr>
          <w:rFonts w:ascii="Times New Roman" w:hAnsi="Times New Roman" w:cs="Times New Roman"/>
        </w:rPr>
      </w:pPr>
    </w:p>
    <w:tbl>
      <w:tblPr>
        <w:tblStyle w:val="Grilledutableau"/>
        <w:tblW w:w="0" w:type="auto"/>
        <w:tblBorders>
          <w:insideH w:val="none" w:sz="0" w:space="0" w:color="auto"/>
          <w:insideV w:val="none" w:sz="0" w:space="0" w:color="auto"/>
        </w:tblBorders>
        <w:tblLook w:val="01E0" w:firstRow="1" w:lastRow="1" w:firstColumn="1" w:lastColumn="1" w:noHBand="0" w:noVBand="0"/>
      </w:tblPr>
      <w:tblGrid>
        <w:gridCol w:w="10912"/>
      </w:tblGrid>
      <w:tr w:rsidR="005B3BD4" w:rsidTr="00211E5B">
        <w:tc>
          <w:tcPr>
            <w:tcW w:w="10912" w:type="dxa"/>
            <w:tcBorders>
              <w:top w:val="single" w:sz="4" w:space="0" w:color="auto"/>
              <w:bottom w:val="single" w:sz="4" w:space="0" w:color="auto"/>
            </w:tcBorders>
            <w:shd w:val="clear" w:color="auto" w:fill="E0E0E0"/>
          </w:tcPr>
          <w:p w:rsidR="005B3BD4" w:rsidRPr="005B3BD4" w:rsidRDefault="005B3BD4" w:rsidP="0027587D">
            <w:pPr>
              <w:jc w:val="center"/>
              <w:rPr>
                <w:rFonts w:ascii="Times New Roman" w:hAnsi="Times New Roman" w:cs="Times New Roman"/>
                <w:b/>
              </w:rPr>
            </w:pPr>
            <w:r w:rsidRPr="005B3BD4">
              <w:rPr>
                <w:rFonts w:ascii="Times New Roman" w:hAnsi="Times New Roman" w:cs="Times New Roman"/>
                <w:b/>
              </w:rPr>
              <w:t>CONTACT</w:t>
            </w:r>
            <w:r w:rsidR="00824E44">
              <w:rPr>
                <w:rFonts w:ascii="Times New Roman" w:hAnsi="Times New Roman" w:cs="Times New Roman"/>
                <w:b/>
              </w:rPr>
              <w:t>S</w:t>
            </w:r>
            <w:r w:rsidR="00714F8D">
              <w:rPr>
                <w:rFonts w:ascii="Times New Roman" w:hAnsi="Times New Roman" w:cs="Times New Roman"/>
                <w:b/>
              </w:rPr>
              <w:t xml:space="preserve"> </w:t>
            </w:r>
            <w:r w:rsidR="00B41BD3">
              <w:rPr>
                <w:position w:val="10"/>
                <w:sz w:val="13"/>
              </w:rPr>
              <w:t>(1</w:t>
            </w:r>
            <w:r w:rsidR="0027587D">
              <w:rPr>
                <w:position w:val="10"/>
                <w:sz w:val="13"/>
              </w:rPr>
              <w:t>4</w:t>
            </w:r>
            <w:r w:rsidR="00714F8D">
              <w:rPr>
                <w:position w:val="10"/>
                <w:sz w:val="13"/>
              </w:rPr>
              <w:t>)</w:t>
            </w:r>
          </w:p>
        </w:tc>
      </w:tr>
      <w:tr w:rsidR="005B3BD4" w:rsidTr="00211E5B">
        <w:tc>
          <w:tcPr>
            <w:tcW w:w="10912" w:type="dxa"/>
            <w:tcBorders>
              <w:top w:val="single" w:sz="4" w:space="0" w:color="auto"/>
            </w:tcBorders>
          </w:tcPr>
          <w:p w:rsidR="0002646F" w:rsidRPr="000B2CA9" w:rsidRDefault="0002646F" w:rsidP="0002646F">
            <w:pPr>
              <w:rPr>
                <w:rFonts w:ascii="Times New Roman" w:hAnsi="Times New Roman" w:cs="Times New Roman"/>
                <w:sz w:val="20"/>
                <w:szCs w:val="20"/>
              </w:rPr>
            </w:pPr>
            <w:r w:rsidRPr="000B2CA9">
              <w:rPr>
                <w:rFonts w:ascii="Times New Roman" w:hAnsi="Times New Roman" w:cs="Times New Roman"/>
                <w:sz w:val="20"/>
                <w:szCs w:val="20"/>
              </w:rPr>
              <w:t xml:space="preserve">Les dossiers doivent être envoyés sur la Boîte institutionnelle : </w:t>
            </w:r>
            <w:hyperlink r:id="rId16" w:history="1">
              <w:r w:rsidRPr="000B2CA9">
                <w:rPr>
                  <w:rFonts w:ascii="Times New Roman" w:hAnsi="Times New Roman" w:cs="Times New Roman"/>
                  <w:sz w:val="20"/>
                  <w:szCs w:val="20"/>
                </w:rPr>
                <w:t>DS-recrutement@sports.gouv.fr</w:t>
              </w:r>
            </w:hyperlink>
          </w:p>
          <w:p w:rsidR="0002646F" w:rsidRDefault="0002646F">
            <w:pPr>
              <w:rPr>
                <w:rFonts w:ascii="Times New Roman" w:hAnsi="Times New Roman" w:cs="Times New Roman"/>
                <w:sz w:val="20"/>
                <w:szCs w:val="20"/>
              </w:rPr>
            </w:pPr>
            <w:r w:rsidRPr="000B2CA9">
              <w:rPr>
                <w:rFonts w:ascii="Times New Roman" w:hAnsi="Times New Roman" w:cs="Times New Roman"/>
                <w:sz w:val="20"/>
                <w:szCs w:val="20"/>
              </w:rPr>
              <w:t>Les renseignements peuvent être obtenus auprès de :</w:t>
            </w:r>
          </w:p>
          <w:p w:rsidR="00B01173" w:rsidRPr="00DC24F9" w:rsidRDefault="00697208" w:rsidP="0002646F">
            <w:pPr>
              <w:rPr>
                <w:rFonts w:ascii="Times New Roman" w:hAnsi="Times New Roman" w:cs="Times New Roman"/>
                <w:sz w:val="20"/>
                <w:szCs w:val="20"/>
              </w:rPr>
            </w:pPr>
            <w:r>
              <w:rPr>
                <w:rFonts w:ascii="Times New Roman" w:hAnsi="Times New Roman" w:cs="Times New Roman"/>
                <w:sz w:val="20"/>
                <w:szCs w:val="20"/>
              </w:rPr>
              <w:t xml:space="preserve">Catherine THEVES, responsable </w:t>
            </w:r>
            <w:r w:rsidR="00B01173">
              <w:rPr>
                <w:rFonts w:ascii="Times New Roman" w:hAnsi="Times New Roman" w:cs="Times New Roman"/>
                <w:sz w:val="20"/>
                <w:szCs w:val="20"/>
              </w:rPr>
              <w:t xml:space="preserve">du centre de gestion opérationnelle des cadres techniques sportifs, </w:t>
            </w:r>
            <w:hyperlink r:id="rId17" w:history="1">
              <w:r w:rsidRPr="00A55F6F">
                <w:rPr>
                  <w:rStyle w:val="Lienhypertexte"/>
                  <w:rFonts w:ascii="Times New Roman" w:hAnsi="Times New Roman" w:cs="Times New Roman"/>
                  <w:sz w:val="20"/>
                  <w:szCs w:val="20"/>
                </w:rPr>
                <w:t>catherine.theves@sports.gouv.fr</w:t>
              </w:r>
            </w:hyperlink>
            <w:r>
              <w:rPr>
                <w:rFonts w:ascii="Times New Roman" w:hAnsi="Times New Roman" w:cs="Times New Roman"/>
                <w:sz w:val="20"/>
                <w:szCs w:val="20"/>
              </w:rPr>
              <w:t xml:space="preserve"> Te</w:t>
            </w:r>
            <w:r w:rsidR="00BF1F90">
              <w:rPr>
                <w:rFonts w:ascii="Times New Roman" w:hAnsi="Times New Roman" w:cs="Times New Roman"/>
                <w:sz w:val="20"/>
                <w:szCs w:val="20"/>
              </w:rPr>
              <w:t xml:space="preserve">l : </w:t>
            </w:r>
            <w:r w:rsidR="00BF1F90" w:rsidRPr="00BF1F90">
              <w:rPr>
                <w:rFonts w:ascii="Times New Roman" w:hAnsi="Times New Roman" w:cs="Times New Roman"/>
                <w:sz w:val="20"/>
                <w:szCs w:val="20"/>
              </w:rPr>
              <w:t>01.40.45.93.97</w:t>
            </w:r>
          </w:p>
        </w:tc>
      </w:tr>
    </w:tbl>
    <w:p w:rsidR="00066600" w:rsidRPr="00066600" w:rsidRDefault="00066600" w:rsidP="005448B5">
      <w:pPr>
        <w:rPr>
          <w:rFonts w:ascii="Times New Roman" w:hAnsi="Times New Roman" w:cs="Times New Roman"/>
        </w:rPr>
      </w:pPr>
    </w:p>
    <w:sectPr w:rsidR="00066600" w:rsidRPr="00066600" w:rsidSect="00B0795C">
      <w:pgSz w:w="11906" w:h="16838"/>
      <w:pgMar w:top="180" w:right="567" w:bottom="284" w:left="567" w:header="34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3D1" w:rsidRDefault="005873D1">
      <w:r>
        <w:separator/>
      </w:r>
    </w:p>
  </w:endnote>
  <w:endnote w:type="continuationSeparator" w:id="0">
    <w:p w:rsidR="005873D1" w:rsidRDefault="00587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3D1" w:rsidRDefault="005873D1">
      <w:r>
        <w:separator/>
      </w:r>
    </w:p>
  </w:footnote>
  <w:footnote w:type="continuationSeparator" w:id="0">
    <w:p w:rsidR="005873D1" w:rsidRDefault="005873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F6D35"/>
    <w:multiLevelType w:val="hybridMultilevel"/>
    <w:tmpl w:val="837A6818"/>
    <w:lvl w:ilvl="0" w:tplc="59186B08">
      <w:numFmt w:val="bullet"/>
      <w:lvlText w:val=""/>
      <w:lvlJc w:val="left"/>
      <w:pPr>
        <w:tabs>
          <w:tab w:val="num" w:pos="1140"/>
        </w:tabs>
        <w:ind w:left="1140" w:hanging="360"/>
      </w:pPr>
      <w:rPr>
        <w:rFonts w:ascii="Wingdings" w:eastAsia="Times New Roman" w:hAnsi="Wingdings" w:cs="Times New Roman" w:hint="default"/>
        <w:sz w:val="20"/>
      </w:rPr>
    </w:lvl>
    <w:lvl w:ilvl="1" w:tplc="040C0003" w:tentative="1">
      <w:start w:val="1"/>
      <w:numFmt w:val="bullet"/>
      <w:lvlText w:val="o"/>
      <w:lvlJc w:val="left"/>
      <w:pPr>
        <w:tabs>
          <w:tab w:val="num" w:pos="1860"/>
        </w:tabs>
        <w:ind w:left="1860" w:hanging="360"/>
      </w:pPr>
      <w:rPr>
        <w:rFonts w:ascii="Courier New" w:hAnsi="Courier New" w:cs="Courier New" w:hint="default"/>
      </w:rPr>
    </w:lvl>
    <w:lvl w:ilvl="2" w:tplc="040C0005" w:tentative="1">
      <w:start w:val="1"/>
      <w:numFmt w:val="bullet"/>
      <w:lvlText w:val=""/>
      <w:lvlJc w:val="left"/>
      <w:pPr>
        <w:tabs>
          <w:tab w:val="num" w:pos="2580"/>
        </w:tabs>
        <w:ind w:left="2580" w:hanging="360"/>
      </w:pPr>
      <w:rPr>
        <w:rFonts w:ascii="Wingdings" w:hAnsi="Wingdings" w:hint="default"/>
      </w:rPr>
    </w:lvl>
    <w:lvl w:ilvl="3" w:tplc="040C0001" w:tentative="1">
      <w:start w:val="1"/>
      <w:numFmt w:val="bullet"/>
      <w:lvlText w:val=""/>
      <w:lvlJc w:val="left"/>
      <w:pPr>
        <w:tabs>
          <w:tab w:val="num" w:pos="3300"/>
        </w:tabs>
        <w:ind w:left="3300" w:hanging="360"/>
      </w:pPr>
      <w:rPr>
        <w:rFonts w:ascii="Symbol" w:hAnsi="Symbol" w:hint="default"/>
      </w:rPr>
    </w:lvl>
    <w:lvl w:ilvl="4" w:tplc="040C0003" w:tentative="1">
      <w:start w:val="1"/>
      <w:numFmt w:val="bullet"/>
      <w:lvlText w:val="o"/>
      <w:lvlJc w:val="left"/>
      <w:pPr>
        <w:tabs>
          <w:tab w:val="num" w:pos="4020"/>
        </w:tabs>
        <w:ind w:left="4020" w:hanging="360"/>
      </w:pPr>
      <w:rPr>
        <w:rFonts w:ascii="Courier New" w:hAnsi="Courier New" w:cs="Courier New" w:hint="default"/>
      </w:rPr>
    </w:lvl>
    <w:lvl w:ilvl="5" w:tplc="040C0005" w:tentative="1">
      <w:start w:val="1"/>
      <w:numFmt w:val="bullet"/>
      <w:lvlText w:val=""/>
      <w:lvlJc w:val="left"/>
      <w:pPr>
        <w:tabs>
          <w:tab w:val="num" w:pos="4740"/>
        </w:tabs>
        <w:ind w:left="4740" w:hanging="360"/>
      </w:pPr>
      <w:rPr>
        <w:rFonts w:ascii="Wingdings" w:hAnsi="Wingdings" w:hint="default"/>
      </w:rPr>
    </w:lvl>
    <w:lvl w:ilvl="6" w:tplc="040C0001" w:tentative="1">
      <w:start w:val="1"/>
      <w:numFmt w:val="bullet"/>
      <w:lvlText w:val=""/>
      <w:lvlJc w:val="left"/>
      <w:pPr>
        <w:tabs>
          <w:tab w:val="num" w:pos="5460"/>
        </w:tabs>
        <w:ind w:left="5460" w:hanging="360"/>
      </w:pPr>
      <w:rPr>
        <w:rFonts w:ascii="Symbol" w:hAnsi="Symbol" w:hint="default"/>
      </w:rPr>
    </w:lvl>
    <w:lvl w:ilvl="7" w:tplc="040C0003" w:tentative="1">
      <w:start w:val="1"/>
      <w:numFmt w:val="bullet"/>
      <w:lvlText w:val="o"/>
      <w:lvlJc w:val="left"/>
      <w:pPr>
        <w:tabs>
          <w:tab w:val="num" w:pos="6180"/>
        </w:tabs>
        <w:ind w:left="6180" w:hanging="360"/>
      </w:pPr>
      <w:rPr>
        <w:rFonts w:ascii="Courier New" w:hAnsi="Courier New" w:cs="Courier New" w:hint="default"/>
      </w:rPr>
    </w:lvl>
    <w:lvl w:ilvl="8" w:tplc="040C0005" w:tentative="1">
      <w:start w:val="1"/>
      <w:numFmt w:val="bullet"/>
      <w:lvlText w:val=""/>
      <w:lvlJc w:val="left"/>
      <w:pPr>
        <w:tabs>
          <w:tab w:val="num" w:pos="6900"/>
        </w:tabs>
        <w:ind w:left="69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D95"/>
    <w:rsid w:val="00001691"/>
    <w:rsid w:val="000139CE"/>
    <w:rsid w:val="0002646F"/>
    <w:rsid w:val="000409EC"/>
    <w:rsid w:val="000459E2"/>
    <w:rsid w:val="00045A30"/>
    <w:rsid w:val="00052750"/>
    <w:rsid w:val="0005395E"/>
    <w:rsid w:val="0006264E"/>
    <w:rsid w:val="00063324"/>
    <w:rsid w:val="00066600"/>
    <w:rsid w:val="0006782C"/>
    <w:rsid w:val="00073983"/>
    <w:rsid w:val="000742F0"/>
    <w:rsid w:val="00080233"/>
    <w:rsid w:val="00090EA5"/>
    <w:rsid w:val="00092D44"/>
    <w:rsid w:val="0009602F"/>
    <w:rsid w:val="000A06B8"/>
    <w:rsid w:val="000A2C9E"/>
    <w:rsid w:val="000A6F3B"/>
    <w:rsid w:val="000B3520"/>
    <w:rsid w:val="000C3EE5"/>
    <w:rsid w:val="000C6207"/>
    <w:rsid w:val="000D4109"/>
    <w:rsid w:val="000D4D40"/>
    <w:rsid w:val="000E1503"/>
    <w:rsid w:val="000E1E83"/>
    <w:rsid w:val="000E75EB"/>
    <w:rsid w:val="000F0270"/>
    <w:rsid w:val="000F02F3"/>
    <w:rsid w:val="000F21D9"/>
    <w:rsid w:val="000F2FFD"/>
    <w:rsid w:val="000F48DE"/>
    <w:rsid w:val="000F4A64"/>
    <w:rsid w:val="00101068"/>
    <w:rsid w:val="00102A57"/>
    <w:rsid w:val="00102DE7"/>
    <w:rsid w:val="00107AAF"/>
    <w:rsid w:val="00107E12"/>
    <w:rsid w:val="0011466F"/>
    <w:rsid w:val="00115ABC"/>
    <w:rsid w:val="0012445C"/>
    <w:rsid w:val="00145BC8"/>
    <w:rsid w:val="00165F7C"/>
    <w:rsid w:val="001712EF"/>
    <w:rsid w:val="00172416"/>
    <w:rsid w:val="00176CA9"/>
    <w:rsid w:val="001868FE"/>
    <w:rsid w:val="001975BC"/>
    <w:rsid w:val="001B5244"/>
    <w:rsid w:val="001B7928"/>
    <w:rsid w:val="001C7A6E"/>
    <w:rsid w:val="001D6B5B"/>
    <w:rsid w:val="001F418E"/>
    <w:rsid w:val="00203D92"/>
    <w:rsid w:val="002044E8"/>
    <w:rsid w:val="00211E5B"/>
    <w:rsid w:val="002131E9"/>
    <w:rsid w:val="002135D3"/>
    <w:rsid w:val="00214D66"/>
    <w:rsid w:val="0021524B"/>
    <w:rsid w:val="002213EC"/>
    <w:rsid w:val="002304F9"/>
    <w:rsid w:val="00231BC5"/>
    <w:rsid w:val="002529C4"/>
    <w:rsid w:val="00256BD1"/>
    <w:rsid w:val="00256C8F"/>
    <w:rsid w:val="00265FDB"/>
    <w:rsid w:val="002745E7"/>
    <w:rsid w:val="002757BF"/>
    <w:rsid w:val="0027587D"/>
    <w:rsid w:val="002809BD"/>
    <w:rsid w:val="00281C93"/>
    <w:rsid w:val="00291EF7"/>
    <w:rsid w:val="0029288D"/>
    <w:rsid w:val="00292D0C"/>
    <w:rsid w:val="002A5423"/>
    <w:rsid w:val="002A6291"/>
    <w:rsid w:val="002A7CB8"/>
    <w:rsid w:val="002B77F1"/>
    <w:rsid w:val="002C7D22"/>
    <w:rsid w:val="002E223B"/>
    <w:rsid w:val="00300E93"/>
    <w:rsid w:val="003257E2"/>
    <w:rsid w:val="00332A8B"/>
    <w:rsid w:val="00344609"/>
    <w:rsid w:val="003477EB"/>
    <w:rsid w:val="003524EE"/>
    <w:rsid w:val="00352C5D"/>
    <w:rsid w:val="003534B1"/>
    <w:rsid w:val="00353A8B"/>
    <w:rsid w:val="0035405B"/>
    <w:rsid w:val="00357CD0"/>
    <w:rsid w:val="00362EBE"/>
    <w:rsid w:val="00367FEF"/>
    <w:rsid w:val="003765CC"/>
    <w:rsid w:val="00383EFA"/>
    <w:rsid w:val="003959B1"/>
    <w:rsid w:val="00397DB4"/>
    <w:rsid w:val="003B2BF3"/>
    <w:rsid w:val="003B3A57"/>
    <w:rsid w:val="003C0E6B"/>
    <w:rsid w:val="003C1980"/>
    <w:rsid w:val="003C5643"/>
    <w:rsid w:val="003D01E0"/>
    <w:rsid w:val="003D3767"/>
    <w:rsid w:val="003D3CAD"/>
    <w:rsid w:val="003E41E9"/>
    <w:rsid w:val="003F7C0B"/>
    <w:rsid w:val="00401956"/>
    <w:rsid w:val="0040363A"/>
    <w:rsid w:val="004075E9"/>
    <w:rsid w:val="00416E25"/>
    <w:rsid w:val="004242CC"/>
    <w:rsid w:val="0042448E"/>
    <w:rsid w:val="004259CC"/>
    <w:rsid w:val="004301BA"/>
    <w:rsid w:val="0043588A"/>
    <w:rsid w:val="00443AA5"/>
    <w:rsid w:val="00444D84"/>
    <w:rsid w:val="004452BB"/>
    <w:rsid w:val="00452239"/>
    <w:rsid w:val="0045729C"/>
    <w:rsid w:val="00457972"/>
    <w:rsid w:val="00461F5C"/>
    <w:rsid w:val="0046274F"/>
    <w:rsid w:val="004770C7"/>
    <w:rsid w:val="004852DA"/>
    <w:rsid w:val="0048771E"/>
    <w:rsid w:val="0049030F"/>
    <w:rsid w:val="00492D8E"/>
    <w:rsid w:val="0049471D"/>
    <w:rsid w:val="004A24FC"/>
    <w:rsid w:val="004A30D8"/>
    <w:rsid w:val="004A3C7F"/>
    <w:rsid w:val="004B37B0"/>
    <w:rsid w:val="004C214A"/>
    <w:rsid w:val="004C2D9E"/>
    <w:rsid w:val="004C65C0"/>
    <w:rsid w:val="004E1033"/>
    <w:rsid w:val="004E4705"/>
    <w:rsid w:val="004F5B20"/>
    <w:rsid w:val="005016D9"/>
    <w:rsid w:val="0051148B"/>
    <w:rsid w:val="00516194"/>
    <w:rsid w:val="005243B5"/>
    <w:rsid w:val="00530FCD"/>
    <w:rsid w:val="00531268"/>
    <w:rsid w:val="00536595"/>
    <w:rsid w:val="005448B5"/>
    <w:rsid w:val="00545093"/>
    <w:rsid w:val="00547063"/>
    <w:rsid w:val="00547BE9"/>
    <w:rsid w:val="00547C4E"/>
    <w:rsid w:val="00552FBA"/>
    <w:rsid w:val="00553589"/>
    <w:rsid w:val="005554F1"/>
    <w:rsid w:val="00556B24"/>
    <w:rsid w:val="005629AD"/>
    <w:rsid w:val="0056405A"/>
    <w:rsid w:val="005660CE"/>
    <w:rsid w:val="005679D5"/>
    <w:rsid w:val="00572141"/>
    <w:rsid w:val="0057241F"/>
    <w:rsid w:val="00576B5F"/>
    <w:rsid w:val="00584B09"/>
    <w:rsid w:val="005873D1"/>
    <w:rsid w:val="005A0F23"/>
    <w:rsid w:val="005A369D"/>
    <w:rsid w:val="005B3891"/>
    <w:rsid w:val="005B3BD4"/>
    <w:rsid w:val="005B4AB7"/>
    <w:rsid w:val="005C0137"/>
    <w:rsid w:val="005C4F18"/>
    <w:rsid w:val="005C6398"/>
    <w:rsid w:val="005C769E"/>
    <w:rsid w:val="005C797A"/>
    <w:rsid w:val="005D3B1C"/>
    <w:rsid w:val="005D4062"/>
    <w:rsid w:val="005E32A2"/>
    <w:rsid w:val="005E3D41"/>
    <w:rsid w:val="005E4421"/>
    <w:rsid w:val="005E57E8"/>
    <w:rsid w:val="005E7051"/>
    <w:rsid w:val="005F0F83"/>
    <w:rsid w:val="005F5542"/>
    <w:rsid w:val="006032AC"/>
    <w:rsid w:val="0060773C"/>
    <w:rsid w:val="00611F6D"/>
    <w:rsid w:val="006153F5"/>
    <w:rsid w:val="00622CF5"/>
    <w:rsid w:val="00626C09"/>
    <w:rsid w:val="006272F8"/>
    <w:rsid w:val="00634E1D"/>
    <w:rsid w:val="00635091"/>
    <w:rsid w:val="0064375C"/>
    <w:rsid w:val="0064380A"/>
    <w:rsid w:val="00650EBE"/>
    <w:rsid w:val="00655F2D"/>
    <w:rsid w:val="00662248"/>
    <w:rsid w:val="0066377E"/>
    <w:rsid w:val="00667DF7"/>
    <w:rsid w:val="00672DE5"/>
    <w:rsid w:val="00672E11"/>
    <w:rsid w:val="006746DE"/>
    <w:rsid w:val="00685A8F"/>
    <w:rsid w:val="0069257C"/>
    <w:rsid w:val="006937EC"/>
    <w:rsid w:val="0069709D"/>
    <w:rsid w:val="00697208"/>
    <w:rsid w:val="006A4042"/>
    <w:rsid w:val="006A5630"/>
    <w:rsid w:val="006B34B7"/>
    <w:rsid w:val="006B3EB1"/>
    <w:rsid w:val="006C5762"/>
    <w:rsid w:val="006C69E8"/>
    <w:rsid w:val="006D09F0"/>
    <w:rsid w:val="006E05A5"/>
    <w:rsid w:val="006F2410"/>
    <w:rsid w:val="006F63BE"/>
    <w:rsid w:val="007012A2"/>
    <w:rsid w:val="007126C7"/>
    <w:rsid w:val="00714F8D"/>
    <w:rsid w:val="00720FD8"/>
    <w:rsid w:val="00742CBB"/>
    <w:rsid w:val="007605C4"/>
    <w:rsid w:val="00764FA9"/>
    <w:rsid w:val="0076637C"/>
    <w:rsid w:val="007717A1"/>
    <w:rsid w:val="00773A50"/>
    <w:rsid w:val="00775CCC"/>
    <w:rsid w:val="0078303F"/>
    <w:rsid w:val="0078361E"/>
    <w:rsid w:val="00786826"/>
    <w:rsid w:val="00796523"/>
    <w:rsid w:val="007A0FF8"/>
    <w:rsid w:val="007B0752"/>
    <w:rsid w:val="007B1B12"/>
    <w:rsid w:val="007B67C7"/>
    <w:rsid w:val="007C2DBE"/>
    <w:rsid w:val="007C31CD"/>
    <w:rsid w:val="007C60D6"/>
    <w:rsid w:val="007E19EC"/>
    <w:rsid w:val="007F2DE2"/>
    <w:rsid w:val="007F6D03"/>
    <w:rsid w:val="00801B43"/>
    <w:rsid w:val="00805B7E"/>
    <w:rsid w:val="00806267"/>
    <w:rsid w:val="00806A20"/>
    <w:rsid w:val="00812747"/>
    <w:rsid w:val="00814090"/>
    <w:rsid w:val="00814A80"/>
    <w:rsid w:val="0081554E"/>
    <w:rsid w:val="008171B0"/>
    <w:rsid w:val="0082422A"/>
    <w:rsid w:val="00824E44"/>
    <w:rsid w:val="00832A23"/>
    <w:rsid w:val="008401AB"/>
    <w:rsid w:val="00842C4A"/>
    <w:rsid w:val="00843554"/>
    <w:rsid w:val="008467BD"/>
    <w:rsid w:val="00847E6A"/>
    <w:rsid w:val="008530D1"/>
    <w:rsid w:val="00864BB6"/>
    <w:rsid w:val="008709E7"/>
    <w:rsid w:val="008911B4"/>
    <w:rsid w:val="00891A0B"/>
    <w:rsid w:val="00894216"/>
    <w:rsid w:val="0089555D"/>
    <w:rsid w:val="008A120D"/>
    <w:rsid w:val="008A207F"/>
    <w:rsid w:val="008A53D9"/>
    <w:rsid w:val="008B7999"/>
    <w:rsid w:val="008C5EB1"/>
    <w:rsid w:val="008D1794"/>
    <w:rsid w:val="008D2525"/>
    <w:rsid w:val="008D342F"/>
    <w:rsid w:val="008D4EEA"/>
    <w:rsid w:val="008D7F9D"/>
    <w:rsid w:val="00905CDD"/>
    <w:rsid w:val="00907167"/>
    <w:rsid w:val="00907486"/>
    <w:rsid w:val="00913601"/>
    <w:rsid w:val="00917BF8"/>
    <w:rsid w:val="00921AF1"/>
    <w:rsid w:val="00927B69"/>
    <w:rsid w:val="0093192C"/>
    <w:rsid w:val="00936B61"/>
    <w:rsid w:val="0094776E"/>
    <w:rsid w:val="009525C8"/>
    <w:rsid w:val="0096392D"/>
    <w:rsid w:val="00967297"/>
    <w:rsid w:val="00976B3D"/>
    <w:rsid w:val="009872AA"/>
    <w:rsid w:val="00987475"/>
    <w:rsid w:val="00987F88"/>
    <w:rsid w:val="009922EC"/>
    <w:rsid w:val="009939AA"/>
    <w:rsid w:val="00993FE5"/>
    <w:rsid w:val="00996D92"/>
    <w:rsid w:val="009B03C5"/>
    <w:rsid w:val="009B2FA6"/>
    <w:rsid w:val="009B6D95"/>
    <w:rsid w:val="009B6F2E"/>
    <w:rsid w:val="009D7D3F"/>
    <w:rsid w:val="009F22C9"/>
    <w:rsid w:val="00A0137E"/>
    <w:rsid w:val="00A0215B"/>
    <w:rsid w:val="00A15AE9"/>
    <w:rsid w:val="00A269B7"/>
    <w:rsid w:val="00A34795"/>
    <w:rsid w:val="00A44275"/>
    <w:rsid w:val="00A54486"/>
    <w:rsid w:val="00A55E77"/>
    <w:rsid w:val="00A65A74"/>
    <w:rsid w:val="00A65CD7"/>
    <w:rsid w:val="00A711AE"/>
    <w:rsid w:val="00A71A33"/>
    <w:rsid w:val="00A7229D"/>
    <w:rsid w:val="00A743FE"/>
    <w:rsid w:val="00A74854"/>
    <w:rsid w:val="00A8088E"/>
    <w:rsid w:val="00A8628A"/>
    <w:rsid w:val="00A922FC"/>
    <w:rsid w:val="00A97B76"/>
    <w:rsid w:val="00AB04C2"/>
    <w:rsid w:val="00AC06E9"/>
    <w:rsid w:val="00AC4641"/>
    <w:rsid w:val="00AC4F5F"/>
    <w:rsid w:val="00AD17B6"/>
    <w:rsid w:val="00AD3337"/>
    <w:rsid w:val="00AD687C"/>
    <w:rsid w:val="00AD6C7D"/>
    <w:rsid w:val="00AE78B7"/>
    <w:rsid w:val="00AF36C3"/>
    <w:rsid w:val="00B01173"/>
    <w:rsid w:val="00B02895"/>
    <w:rsid w:val="00B0795C"/>
    <w:rsid w:val="00B10206"/>
    <w:rsid w:val="00B1281B"/>
    <w:rsid w:val="00B14F50"/>
    <w:rsid w:val="00B20958"/>
    <w:rsid w:val="00B2144A"/>
    <w:rsid w:val="00B34D75"/>
    <w:rsid w:val="00B40AB1"/>
    <w:rsid w:val="00B41BD3"/>
    <w:rsid w:val="00B5426E"/>
    <w:rsid w:val="00B568F6"/>
    <w:rsid w:val="00B64E26"/>
    <w:rsid w:val="00B77093"/>
    <w:rsid w:val="00B81EC5"/>
    <w:rsid w:val="00B85E2D"/>
    <w:rsid w:val="00B94A0F"/>
    <w:rsid w:val="00B96B57"/>
    <w:rsid w:val="00BA1AB8"/>
    <w:rsid w:val="00BA3415"/>
    <w:rsid w:val="00BA74AD"/>
    <w:rsid w:val="00BB453F"/>
    <w:rsid w:val="00BB71D6"/>
    <w:rsid w:val="00BC32C3"/>
    <w:rsid w:val="00BC5CE8"/>
    <w:rsid w:val="00BD043C"/>
    <w:rsid w:val="00BE201E"/>
    <w:rsid w:val="00BE470F"/>
    <w:rsid w:val="00BE5446"/>
    <w:rsid w:val="00BF1F90"/>
    <w:rsid w:val="00BF398A"/>
    <w:rsid w:val="00BF7531"/>
    <w:rsid w:val="00BF7E46"/>
    <w:rsid w:val="00C12048"/>
    <w:rsid w:val="00C223FD"/>
    <w:rsid w:val="00C2573A"/>
    <w:rsid w:val="00C4328C"/>
    <w:rsid w:val="00C4770E"/>
    <w:rsid w:val="00C61A40"/>
    <w:rsid w:val="00C63144"/>
    <w:rsid w:val="00C64C1A"/>
    <w:rsid w:val="00C656DA"/>
    <w:rsid w:val="00C71075"/>
    <w:rsid w:val="00C77B69"/>
    <w:rsid w:val="00CB3CDE"/>
    <w:rsid w:val="00CB4555"/>
    <w:rsid w:val="00CC2B33"/>
    <w:rsid w:val="00CD37BE"/>
    <w:rsid w:val="00CE2037"/>
    <w:rsid w:val="00CE282C"/>
    <w:rsid w:val="00CE71B2"/>
    <w:rsid w:val="00CF2F83"/>
    <w:rsid w:val="00D014DE"/>
    <w:rsid w:val="00D01A10"/>
    <w:rsid w:val="00D0782A"/>
    <w:rsid w:val="00D07FCA"/>
    <w:rsid w:val="00D118FA"/>
    <w:rsid w:val="00D136B4"/>
    <w:rsid w:val="00D14D85"/>
    <w:rsid w:val="00D31C3E"/>
    <w:rsid w:val="00D35FB9"/>
    <w:rsid w:val="00D440C3"/>
    <w:rsid w:val="00D50B30"/>
    <w:rsid w:val="00D54074"/>
    <w:rsid w:val="00D5697C"/>
    <w:rsid w:val="00D74666"/>
    <w:rsid w:val="00D87FCD"/>
    <w:rsid w:val="00D92884"/>
    <w:rsid w:val="00D93462"/>
    <w:rsid w:val="00D94A5B"/>
    <w:rsid w:val="00D953ED"/>
    <w:rsid w:val="00D97620"/>
    <w:rsid w:val="00DB3FFE"/>
    <w:rsid w:val="00DB5321"/>
    <w:rsid w:val="00DC24F9"/>
    <w:rsid w:val="00DC737F"/>
    <w:rsid w:val="00DD142C"/>
    <w:rsid w:val="00DD2007"/>
    <w:rsid w:val="00DD205F"/>
    <w:rsid w:val="00DE2E26"/>
    <w:rsid w:val="00DE2FC6"/>
    <w:rsid w:val="00DE3190"/>
    <w:rsid w:val="00DE33B2"/>
    <w:rsid w:val="00DE3931"/>
    <w:rsid w:val="00DE3ACB"/>
    <w:rsid w:val="00DE4B3C"/>
    <w:rsid w:val="00DF0941"/>
    <w:rsid w:val="00DF2547"/>
    <w:rsid w:val="00DF6A6A"/>
    <w:rsid w:val="00E00EA5"/>
    <w:rsid w:val="00E013A9"/>
    <w:rsid w:val="00E0172A"/>
    <w:rsid w:val="00E11D31"/>
    <w:rsid w:val="00E120BF"/>
    <w:rsid w:val="00E12B2A"/>
    <w:rsid w:val="00E23AB9"/>
    <w:rsid w:val="00E27EDB"/>
    <w:rsid w:val="00E30276"/>
    <w:rsid w:val="00E371D1"/>
    <w:rsid w:val="00E42FBB"/>
    <w:rsid w:val="00E43A41"/>
    <w:rsid w:val="00E52D94"/>
    <w:rsid w:val="00E5540B"/>
    <w:rsid w:val="00E5638F"/>
    <w:rsid w:val="00E704C7"/>
    <w:rsid w:val="00E7512F"/>
    <w:rsid w:val="00E75269"/>
    <w:rsid w:val="00E80C73"/>
    <w:rsid w:val="00E85756"/>
    <w:rsid w:val="00E869B7"/>
    <w:rsid w:val="00E92781"/>
    <w:rsid w:val="00EA1DFE"/>
    <w:rsid w:val="00EB1551"/>
    <w:rsid w:val="00EB56F9"/>
    <w:rsid w:val="00EC1C5A"/>
    <w:rsid w:val="00ED4309"/>
    <w:rsid w:val="00F0011A"/>
    <w:rsid w:val="00F06649"/>
    <w:rsid w:val="00F1128B"/>
    <w:rsid w:val="00F157AE"/>
    <w:rsid w:val="00F25B67"/>
    <w:rsid w:val="00F30EC3"/>
    <w:rsid w:val="00F45834"/>
    <w:rsid w:val="00F505EC"/>
    <w:rsid w:val="00F51B97"/>
    <w:rsid w:val="00F5222D"/>
    <w:rsid w:val="00F52250"/>
    <w:rsid w:val="00F61736"/>
    <w:rsid w:val="00F8382E"/>
    <w:rsid w:val="00F8589E"/>
    <w:rsid w:val="00F926E9"/>
    <w:rsid w:val="00FA2B5C"/>
    <w:rsid w:val="00FB17EE"/>
    <w:rsid w:val="00FC1F7E"/>
    <w:rsid w:val="00FC25AD"/>
    <w:rsid w:val="00FC5092"/>
    <w:rsid w:val="00FC63EF"/>
    <w:rsid w:val="00FD0E3E"/>
    <w:rsid w:val="00FD1E49"/>
    <w:rsid w:val="00FD6001"/>
    <w:rsid w:val="00FF34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cs:smarttags" w:name="NumConv6p0"/>
  <w:shapeDefaults>
    <o:shapedefaults v:ext="edit" spidmax="1026"/>
    <o:shapelayout v:ext="edit">
      <o:idmap v:ext="edit" data="1"/>
    </o:shapelayout>
  </w:shapeDefaults>
  <w:decimalSymbol w:val=","/>
  <w:listSeparator w:val=";"/>
  <w14:docId w14:val="1F072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D95"/>
    <w:pPr>
      <w:jc w:val="both"/>
    </w:pPr>
    <w:rPr>
      <w:rFonts w:ascii="Arial" w:hAnsi="Arial" w:cs="Arial"/>
      <w:sz w:val="22"/>
      <w:szCs w:val="22"/>
    </w:rPr>
  </w:style>
  <w:style w:type="paragraph" w:styleId="Titre2">
    <w:name w:val="heading 2"/>
    <w:basedOn w:val="Normal"/>
    <w:link w:val="Titre2Car"/>
    <w:uiPriority w:val="9"/>
    <w:qFormat/>
    <w:rsid w:val="000A6F3B"/>
    <w:pPr>
      <w:spacing w:before="100" w:beforeAutospacing="1" w:after="100" w:afterAutospacing="1"/>
      <w:jc w:val="left"/>
      <w:outlineLvl w:val="1"/>
    </w:pPr>
    <w:rPr>
      <w:rFonts w:ascii="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9B6D95"/>
    <w:pPr>
      <w:tabs>
        <w:tab w:val="center" w:pos="4536"/>
        <w:tab w:val="right" w:pos="9072"/>
      </w:tabs>
      <w:jc w:val="center"/>
    </w:pPr>
    <w:rPr>
      <w:rFonts w:ascii="Times New Roman" w:hAnsi="Times New Roman" w:cs="Times New Roman"/>
      <w:spacing w:val="2"/>
    </w:rPr>
  </w:style>
  <w:style w:type="character" w:customStyle="1" w:styleId="Fort">
    <w:name w:val="Fort"/>
    <w:rsid w:val="009B6D95"/>
    <w:rPr>
      <w:b/>
      <w:bCs/>
    </w:rPr>
  </w:style>
  <w:style w:type="table" w:styleId="Grilledutableau">
    <w:name w:val="Table Grid"/>
    <w:basedOn w:val="TableauNormal"/>
    <w:rsid w:val="009B6D9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E704C7"/>
    <w:rPr>
      <w:rFonts w:ascii="Tahoma" w:hAnsi="Tahoma" w:cs="Tahoma"/>
      <w:sz w:val="16"/>
      <w:szCs w:val="16"/>
    </w:rPr>
  </w:style>
  <w:style w:type="character" w:styleId="Lienhypertexte">
    <w:name w:val="Hyperlink"/>
    <w:basedOn w:val="Policepardfaut"/>
    <w:rsid w:val="00A0215B"/>
    <w:rPr>
      <w:color w:val="0000FF"/>
      <w:u w:val="single"/>
    </w:rPr>
  </w:style>
  <w:style w:type="character" w:styleId="Lienhypertextesuivivisit">
    <w:name w:val="FollowedHyperlink"/>
    <w:basedOn w:val="Policepardfaut"/>
    <w:rsid w:val="00A0215B"/>
    <w:rPr>
      <w:color w:val="800080"/>
      <w:u w:val="single"/>
    </w:rPr>
  </w:style>
  <w:style w:type="paragraph" w:styleId="Pieddepage">
    <w:name w:val="footer"/>
    <w:basedOn w:val="Normal"/>
    <w:rsid w:val="0029288D"/>
    <w:pPr>
      <w:tabs>
        <w:tab w:val="center" w:pos="4536"/>
        <w:tab w:val="right" w:pos="9072"/>
      </w:tabs>
    </w:pPr>
  </w:style>
  <w:style w:type="paragraph" w:styleId="Explorateurdedocuments">
    <w:name w:val="Document Map"/>
    <w:basedOn w:val="Normal"/>
    <w:semiHidden/>
    <w:rsid w:val="009525C8"/>
    <w:pPr>
      <w:shd w:val="clear" w:color="auto" w:fill="000080"/>
    </w:pPr>
    <w:rPr>
      <w:rFonts w:ascii="Tahoma" w:hAnsi="Tahoma" w:cs="Tahoma"/>
      <w:sz w:val="20"/>
      <w:szCs w:val="20"/>
    </w:rPr>
  </w:style>
  <w:style w:type="character" w:styleId="lev">
    <w:name w:val="Strong"/>
    <w:basedOn w:val="Policepardfaut"/>
    <w:qFormat/>
    <w:rsid w:val="008911B4"/>
    <w:rPr>
      <w:b/>
      <w:bCs/>
    </w:rPr>
  </w:style>
  <w:style w:type="character" w:customStyle="1" w:styleId="Titre2Car">
    <w:name w:val="Titre 2 Car"/>
    <w:basedOn w:val="Policepardfaut"/>
    <w:link w:val="Titre2"/>
    <w:uiPriority w:val="9"/>
    <w:rsid w:val="000A6F3B"/>
    <w:rPr>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D95"/>
    <w:pPr>
      <w:jc w:val="both"/>
    </w:pPr>
    <w:rPr>
      <w:rFonts w:ascii="Arial" w:hAnsi="Arial" w:cs="Arial"/>
      <w:sz w:val="22"/>
      <w:szCs w:val="22"/>
    </w:rPr>
  </w:style>
  <w:style w:type="paragraph" w:styleId="Titre2">
    <w:name w:val="heading 2"/>
    <w:basedOn w:val="Normal"/>
    <w:link w:val="Titre2Car"/>
    <w:uiPriority w:val="9"/>
    <w:qFormat/>
    <w:rsid w:val="000A6F3B"/>
    <w:pPr>
      <w:spacing w:before="100" w:beforeAutospacing="1" w:after="100" w:afterAutospacing="1"/>
      <w:jc w:val="left"/>
      <w:outlineLvl w:val="1"/>
    </w:pPr>
    <w:rPr>
      <w:rFonts w:ascii="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9B6D95"/>
    <w:pPr>
      <w:tabs>
        <w:tab w:val="center" w:pos="4536"/>
        <w:tab w:val="right" w:pos="9072"/>
      </w:tabs>
      <w:jc w:val="center"/>
    </w:pPr>
    <w:rPr>
      <w:rFonts w:ascii="Times New Roman" w:hAnsi="Times New Roman" w:cs="Times New Roman"/>
      <w:spacing w:val="2"/>
    </w:rPr>
  </w:style>
  <w:style w:type="character" w:customStyle="1" w:styleId="Fort">
    <w:name w:val="Fort"/>
    <w:rsid w:val="009B6D95"/>
    <w:rPr>
      <w:b/>
      <w:bCs/>
    </w:rPr>
  </w:style>
  <w:style w:type="table" w:styleId="Grilledutableau">
    <w:name w:val="Table Grid"/>
    <w:basedOn w:val="TableauNormal"/>
    <w:rsid w:val="009B6D9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E704C7"/>
    <w:rPr>
      <w:rFonts w:ascii="Tahoma" w:hAnsi="Tahoma" w:cs="Tahoma"/>
      <w:sz w:val="16"/>
      <w:szCs w:val="16"/>
    </w:rPr>
  </w:style>
  <w:style w:type="character" w:styleId="Lienhypertexte">
    <w:name w:val="Hyperlink"/>
    <w:basedOn w:val="Policepardfaut"/>
    <w:rsid w:val="00A0215B"/>
    <w:rPr>
      <w:color w:val="0000FF"/>
      <w:u w:val="single"/>
    </w:rPr>
  </w:style>
  <w:style w:type="character" w:styleId="Lienhypertextesuivivisit">
    <w:name w:val="FollowedHyperlink"/>
    <w:basedOn w:val="Policepardfaut"/>
    <w:rsid w:val="00A0215B"/>
    <w:rPr>
      <w:color w:val="800080"/>
      <w:u w:val="single"/>
    </w:rPr>
  </w:style>
  <w:style w:type="paragraph" w:styleId="Pieddepage">
    <w:name w:val="footer"/>
    <w:basedOn w:val="Normal"/>
    <w:rsid w:val="0029288D"/>
    <w:pPr>
      <w:tabs>
        <w:tab w:val="center" w:pos="4536"/>
        <w:tab w:val="right" w:pos="9072"/>
      </w:tabs>
    </w:pPr>
  </w:style>
  <w:style w:type="paragraph" w:styleId="Explorateurdedocuments">
    <w:name w:val="Document Map"/>
    <w:basedOn w:val="Normal"/>
    <w:semiHidden/>
    <w:rsid w:val="009525C8"/>
    <w:pPr>
      <w:shd w:val="clear" w:color="auto" w:fill="000080"/>
    </w:pPr>
    <w:rPr>
      <w:rFonts w:ascii="Tahoma" w:hAnsi="Tahoma" w:cs="Tahoma"/>
      <w:sz w:val="20"/>
      <w:szCs w:val="20"/>
    </w:rPr>
  </w:style>
  <w:style w:type="character" w:styleId="lev">
    <w:name w:val="Strong"/>
    <w:basedOn w:val="Policepardfaut"/>
    <w:qFormat/>
    <w:rsid w:val="008911B4"/>
    <w:rPr>
      <w:b/>
      <w:bCs/>
    </w:rPr>
  </w:style>
  <w:style w:type="character" w:customStyle="1" w:styleId="Titre2Car">
    <w:name w:val="Titre 2 Car"/>
    <w:basedOn w:val="Policepardfaut"/>
    <w:link w:val="Titre2"/>
    <w:uiPriority w:val="9"/>
    <w:rsid w:val="000A6F3B"/>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586003">
      <w:bodyDiv w:val="1"/>
      <w:marLeft w:val="0"/>
      <w:marRight w:val="0"/>
      <w:marTop w:val="0"/>
      <w:marBottom w:val="0"/>
      <w:divBdr>
        <w:top w:val="none" w:sz="0" w:space="0" w:color="auto"/>
        <w:left w:val="none" w:sz="0" w:space="0" w:color="auto"/>
        <w:bottom w:val="none" w:sz="0" w:space="0" w:color="auto"/>
        <w:right w:val="none" w:sz="0" w:space="0" w:color="auto"/>
      </w:divBdr>
    </w:div>
    <w:div w:id="1072310439">
      <w:bodyDiv w:val="1"/>
      <w:marLeft w:val="0"/>
      <w:marRight w:val="0"/>
      <w:marTop w:val="0"/>
      <w:marBottom w:val="0"/>
      <w:divBdr>
        <w:top w:val="none" w:sz="0" w:space="0" w:color="auto"/>
        <w:left w:val="none" w:sz="0" w:space="0" w:color="auto"/>
        <w:bottom w:val="none" w:sz="0" w:space="0" w:color="auto"/>
        <w:right w:val="none" w:sz="0" w:space="0" w:color="auto"/>
      </w:divBdr>
    </w:div>
    <w:div w:id="112723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yperlink" Target="mailto:catherine.theves@sports.gouv.fr" TargetMode="External"/><Relationship Id="rId2" Type="http://schemas.openxmlformats.org/officeDocument/2006/relationships/customXml" Target="../customXml/item2.xml"/><Relationship Id="rId16" Type="http://schemas.openxmlformats.org/officeDocument/2006/relationships/hyperlink" Target="mailto:DS-recrutement@sports.gouv.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rime.fonction-publique.gouv.f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94BD6C6B47D24785C87A1F3E76D78E" ma:contentTypeVersion="1" ma:contentTypeDescription="Crée un document." ma:contentTypeScope="" ma:versionID="acf13154099fed8fbbabb0f2d72b1f11">
  <xsd:schema xmlns:xsd="http://www.w3.org/2001/XMLSchema" xmlns:xs="http://www.w3.org/2001/XMLSchema" xmlns:p="http://schemas.microsoft.com/office/2006/metadata/properties" xmlns:ns1="http://schemas.microsoft.com/sharepoint/v3" xmlns:ns2="7b4e5cf4-0fc5-48ee-950b-8270790171f4" xmlns:ns3="111f3dad-07d2-4624-9d68-fe1b514022bc" targetNamespace="http://schemas.microsoft.com/office/2006/metadata/properties" ma:root="true" ma:fieldsID="b0de117366aff77cc5aca6fe3f793325" ns1:_="" ns2:_="" ns3:_="">
    <xsd:import namespace="http://schemas.microsoft.com/sharepoint/v3"/>
    <xsd:import namespace="7b4e5cf4-0fc5-48ee-950b-8270790171f4"/>
    <xsd:import namespace="111f3dad-07d2-4624-9d68-fe1b514022bc"/>
    <xsd:element name="properties">
      <xsd:complexType>
        <xsd:sequence>
          <xsd:element name="documentManagement">
            <xsd:complexType>
              <xsd:all>
                <xsd:element ref="ns2:_dlc_DocId" minOccurs="0"/>
                <xsd:element ref="ns2:_dlc_DocIdUrl" minOccurs="0"/>
                <xsd:element ref="ns2:_dlc_DocIdPersistId" minOccurs="0"/>
                <xsd:element ref="ns3:PACo_NiveauDeConfidentialiteTaxHTField0" minOccurs="0"/>
                <xsd:element ref="ns2:TaxCatchAll" minOccurs="0"/>
                <xsd:element ref="ns2:TaxCatchAllLabe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5"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internalName="PublishingStartDate">
      <xsd:simpleType>
        <xsd:restriction base="dms:Unknown"/>
      </xsd:simpleType>
    </xsd:element>
    <xsd:element name="PublishingExpirationDate" ma:index="16" nillable="true" ma:displayName="Date de fin de planification" ma:description="La colonne de site Date de fin de planification est créée par la fonctionnalité de publication. Elle permet de spécifier les date et heure auxquelles cette page n'apparaîtra plus aux visiteurs du si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4e5cf4-0fc5-48ee-950b-8270790171f4"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Conserver l’ID" ma:description="Conserver l’ID lors de l’ajout." ma:hidden="true" ma:internalName="_dlc_DocIdPersistId" ma:readOnly="true">
      <xsd:simpleType>
        <xsd:restriction base="dms:Boolean"/>
      </xsd:simpleType>
    </xsd:element>
    <xsd:element name="TaxCatchAll" ma:index="12" nillable="true" ma:displayName="Colonne Attraper tout de Taxonomie" ma:description="" ma:hidden="true" ma:list="{d832e24f-c8ee-45ec-b83f-6d52fe3e122c}" ma:internalName="TaxCatchAll" ma:showField="CatchAllData" ma:web="7b4e5cf4-0fc5-48ee-950b-8270790171f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Colonne Attraper tout de Taxonomie1" ma:description="" ma:hidden="true" ma:list="{d832e24f-c8ee-45ec-b83f-6d52fe3e122c}" ma:internalName="TaxCatchAllLabel" ma:readOnly="true" ma:showField="CatchAllDataLabel" ma:web="7b4e5cf4-0fc5-48ee-950b-8270790171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1f3dad-07d2-4624-9d68-fe1b514022bc" elementFormDefault="qualified">
    <xsd:import namespace="http://schemas.microsoft.com/office/2006/documentManagement/types"/>
    <xsd:import namespace="http://schemas.microsoft.com/office/infopath/2007/PartnerControls"/>
    <xsd:element name="PACo_NiveauDeConfidentialiteTaxHTField0" ma:index="11" ma:taxonomy="true" ma:internalName="PACo_NiveauDeConfidentialiteTaxHTField0" ma:taxonomyFieldName="PACo_NiveauDeConfidentialite" ma:displayName="Niveau de confidentialité" ma:default="1;#Public|43a73bf0-6fa9-439e-9f01-0c858cc75030" ma:fieldId="{55294203-1914-45cc-91d1-0bc660f83c6c}" ma:sspId="624bd1e1-bb4f-4cf0-a57e-44630b9c7bb2" ma:termSetId="47fe2dba-03aa-4e20-9197-2cab34707c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
    <Synchronization>Synchronous</Synchronization>
    <Type>1</Type>
    <SequenceNumber>10000</SequenceNumber>
    <Url/>
    <Assembly>Microsoft.SharePoint.Taxonomy, Version=14.0.0.0, Culture=neutral, PublicKeyToken=71e9bce111e9429c</Assembly>
    <Class>Microsoft.SharePoint.Taxonomy.TaxonomyItemEventReceiver</Class>
    <Data/>
    <Filter/>
  </Receiver>
  <Receiver>
    <Name/>
    <Synchronization>Synchronous</Synchronization>
    <Type>2</Type>
    <SequenceNumber>10000</SequenceNumber>
    <Url/>
    <Assembly>Microsoft.SharePoint.Taxonomy, Version=14.0.0.0, Culture=neutral, PublicKeyToken=71e9bce111e9429c</Assembly>
    <Class>Microsoft.SharePoint.Taxonomy.TaxonomyItemEventReceiver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b4e5cf4-0fc5-48ee-950b-8270790171f4">
      <Value>1</Value>
    </TaxCatchAll>
    <PublishingExpirationDate xmlns="http://schemas.microsoft.com/sharepoint/v3" xsi:nil="true"/>
    <PublishingStartDate xmlns="http://schemas.microsoft.com/sharepoint/v3" xsi:nil="true"/>
    <PACo_NiveauDeConfidentialiteTaxHTField0 xmlns="111f3dad-07d2-4624-9d68-fe1b514022bc">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43a73bf0-6fa9-439e-9f01-0c858cc75030</TermId>
        </TermInfo>
      </Terms>
    </PACo_NiveauDeConfidentialiteTaxHTField0>
    <_dlc_DocId xmlns="7b4e5cf4-0fc5-48ee-950b-8270790171f4">CXYRD2YVEM74-929-4138</_dlc_DocId>
    <_dlc_DocIdUrl xmlns="7b4e5cf4-0fc5-48ee-950b-8270790171f4">
      <Url>https://paco.intranet.social.gouv.fr/servicescommuns/DRH/mobilite/Les%20emplois%20vacants/BIEAC/_layouts/15/DocIdRedir.aspx?ID=CXYRD2YVEM74-929-4138</Url>
      <Description>CXYRD2YVEM74-929-4138</Description>
    </_dlc_DocIdUrl>
  </documentManagement>
</p:properties>
</file>

<file path=customXml/itemProps1.xml><?xml version="1.0" encoding="utf-8"?>
<ds:datastoreItem xmlns:ds="http://schemas.openxmlformats.org/officeDocument/2006/customXml" ds:itemID="{E74DB609-F229-4B04-96F5-3EAC5466D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4e5cf4-0fc5-48ee-950b-8270790171f4"/>
    <ds:schemaRef ds:uri="111f3dad-07d2-4624-9d68-fe1b51402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E2018C-39AE-418F-806F-755B532D4400}">
  <ds:schemaRefs>
    <ds:schemaRef ds:uri="http://schemas.microsoft.com/sharepoint/events"/>
  </ds:schemaRefs>
</ds:datastoreItem>
</file>

<file path=customXml/itemProps3.xml><?xml version="1.0" encoding="utf-8"?>
<ds:datastoreItem xmlns:ds="http://schemas.openxmlformats.org/officeDocument/2006/customXml" ds:itemID="{3AEF2792-B3B2-476A-B4C6-148790B9F7FE}">
  <ds:schemaRefs>
    <ds:schemaRef ds:uri="http://schemas.microsoft.com/sharepoint/v3/contenttype/forms"/>
  </ds:schemaRefs>
</ds:datastoreItem>
</file>

<file path=customXml/itemProps4.xml><?xml version="1.0" encoding="utf-8"?>
<ds:datastoreItem xmlns:ds="http://schemas.openxmlformats.org/officeDocument/2006/customXml" ds:itemID="{200A7A80-50B9-4DC0-BB00-101832C1970F}">
  <ds:schemaRefs>
    <ds:schemaRef ds:uri="http://schemas.microsoft.com/office/2006/metadata/properties"/>
    <ds:schemaRef ds:uri="http://schemas.microsoft.com/office/infopath/2007/PartnerControls"/>
    <ds:schemaRef ds:uri="7b4e5cf4-0fc5-48ee-950b-8270790171f4"/>
    <ds:schemaRef ds:uri="http://schemas.microsoft.com/sharepoint/v3"/>
    <ds:schemaRef ds:uri="111f3dad-07d2-4624-9d68-fe1b514022b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1566</Words>
  <Characters>8614</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Ministère de la Santé</Company>
  <LinksUpToDate>false</LinksUpToDate>
  <CharactersWithSpaces>10160</CharactersWithSpaces>
  <SharedDoc>false</SharedDoc>
  <HLinks>
    <vt:vector size="6" baseType="variant">
      <vt:variant>
        <vt:i4>6357112</vt:i4>
      </vt:variant>
      <vt:variant>
        <vt:i4>3</vt:i4>
      </vt:variant>
      <vt:variant>
        <vt:i4>0</vt:i4>
      </vt:variant>
      <vt:variant>
        <vt:i4>5</vt:i4>
      </vt:variant>
      <vt:variant>
        <vt:lpwstr>http://rime.fonction-publique.gouv.fr/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NAVARRO, Caroline</dc:creator>
  <cp:lastModifiedBy>GATTO, Sylviane (DRH/SD2/SD2A)</cp:lastModifiedBy>
  <cp:revision>2</cp:revision>
  <cp:lastPrinted>2019-02-04T07:49:00Z</cp:lastPrinted>
  <dcterms:created xsi:type="dcterms:W3CDTF">2019-02-06T12:42:00Z</dcterms:created>
  <dcterms:modified xsi:type="dcterms:W3CDTF">2019-02-06T12:42:00Z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0x0101007394BD6C6B47D24785C87A1F3E76D78E</vt:lpwstr>
  </property>
  <property fmtid="{D5CDD505-2E9C-101B-9397-08002B2CF9AE}" pid="3" name="PACo_NiveauDeConfidentialite">
    <vt:lpwstr>1;#Public|43a73bf0-6fa9-439e-9f01-0c858cc75030</vt:lpwstr>
  </property>
  <property fmtid="{D5CDD505-2E9C-101B-9397-08002B2CF9AE}" pid="4" name="_dlc_DocIdItemGuid">
    <vt:lpwstr>c41bf20e-ec70-4993-b47c-715f0dfd5549</vt:lpwstr>
  </property>
</Properties>
</file>