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5E0" w:firstRow="1" w:lastRow="1" w:firstColumn="1" w:lastColumn="1" w:noHBand="0" w:noVBand="1"/>
      </w:tblPr>
      <w:tblGrid>
        <w:gridCol w:w="6849"/>
        <w:gridCol w:w="2439"/>
      </w:tblGrid>
      <w:tr w:rsidR="0075094B" w:rsidRPr="0075094B" w:rsidTr="00F85E19">
        <w:trPr>
          <w:trHeight w:val="504"/>
        </w:trPr>
        <w:tc>
          <w:tcPr>
            <w:tcW w:w="5000" w:type="pct"/>
            <w:gridSpan w:val="2"/>
            <w:shd w:val="clear" w:color="auto" w:fill="7B0148"/>
          </w:tcPr>
          <w:p w:rsidR="0075094B" w:rsidRPr="0075094B" w:rsidRDefault="0075094B" w:rsidP="0075094B">
            <w:pPr>
              <w:rPr>
                <w:b/>
              </w:rPr>
            </w:pPr>
            <w:r w:rsidRPr="0075094B">
              <w:br/>
            </w:r>
            <w:r w:rsidRPr="0075094B">
              <w:rPr>
                <w:b/>
              </w:rPr>
              <w:t>Inspecteurs de la jeunesse et des sports</w:t>
            </w:r>
            <w:r w:rsidRPr="0075094B">
              <w:rPr>
                <w:b/>
              </w:rPr>
              <w:br/>
            </w:r>
          </w:p>
        </w:tc>
      </w:tr>
      <w:tr w:rsidR="0075094B" w:rsidRPr="0075094B" w:rsidTr="00F85E19">
        <w:trPr>
          <w:trHeight w:val="1060"/>
        </w:trPr>
        <w:tc>
          <w:tcPr>
            <w:tcW w:w="3687" w:type="pct"/>
            <w:shd w:val="clear" w:color="auto" w:fill="auto"/>
          </w:tcPr>
          <w:p w:rsidR="0075094B" w:rsidRPr="0075094B" w:rsidRDefault="0075094B" w:rsidP="0075094B"/>
          <w:p w:rsidR="0075094B" w:rsidRPr="0075094B" w:rsidRDefault="0075094B" w:rsidP="0075094B">
            <w:r w:rsidRPr="0075094B">
              <w:t>Décret n°2004-697 du 12 juillet 2004 portant statut particulier du corps des inspecteurs de la jeunesse et des sports</w:t>
            </w:r>
          </w:p>
          <w:p w:rsidR="0075094B" w:rsidRPr="0075094B" w:rsidRDefault="0075094B" w:rsidP="0075094B"/>
        </w:tc>
        <w:tc>
          <w:tcPr>
            <w:tcW w:w="1313" w:type="pct"/>
            <w:shd w:val="clear" w:color="auto" w:fill="auto"/>
          </w:tcPr>
          <w:p w:rsidR="0075094B" w:rsidRPr="0075094B" w:rsidRDefault="0075094B" w:rsidP="0075094B">
            <w:r w:rsidRPr="0075094B">
              <w:object w:dxaOrig="144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35pt" o:ole="">
                  <v:imagedata r:id="rId5" o:title=""/>
                </v:shape>
                <o:OLEObject Type="Embed" ProgID="Outlook.FileAttach" ShapeID="_x0000_i1025" DrawAspect="Content" ObjectID="_1521799050" r:id="rId6"/>
              </w:object>
            </w:r>
          </w:p>
        </w:tc>
      </w:tr>
      <w:tr w:rsidR="0075094B" w:rsidRPr="0075094B" w:rsidTr="00F85E19">
        <w:trPr>
          <w:trHeight w:val="920"/>
        </w:trPr>
        <w:tc>
          <w:tcPr>
            <w:tcW w:w="3687" w:type="pct"/>
            <w:shd w:val="clear" w:color="auto" w:fill="auto"/>
          </w:tcPr>
          <w:p w:rsidR="0075094B" w:rsidRPr="0075094B" w:rsidRDefault="0075094B" w:rsidP="0075094B"/>
          <w:p w:rsidR="0075094B" w:rsidRPr="0075094B" w:rsidRDefault="0075094B" w:rsidP="0075094B">
            <w:r w:rsidRPr="0075094B">
              <w:t>Arrêté du 2 Août 2011 relatif aux modalités d’organisation de l’année de stage et aux conditions de titularisation des inspecteurs de la jeunesse et des sports</w:t>
            </w:r>
          </w:p>
          <w:p w:rsidR="0075094B" w:rsidRPr="0075094B" w:rsidRDefault="0075094B" w:rsidP="0075094B"/>
        </w:tc>
        <w:tc>
          <w:tcPr>
            <w:tcW w:w="1313" w:type="pct"/>
            <w:shd w:val="clear" w:color="auto" w:fill="auto"/>
          </w:tcPr>
          <w:p w:rsidR="0075094B" w:rsidRPr="0075094B" w:rsidRDefault="0075094B" w:rsidP="0075094B">
            <w:r w:rsidRPr="0075094B">
              <w:object w:dxaOrig="1440" w:dyaOrig="1125">
                <v:shape id="_x0000_i1026" type="#_x0000_t75" style="width:1in;height:56.35pt" o:ole="">
                  <v:imagedata r:id="rId7" o:title=""/>
                </v:shape>
                <o:OLEObject Type="Embed" ProgID="Outlook.FileAttach" ShapeID="_x0000_i1026" DrawAspect="Content" ObjectID="_1521799051" r:id="rId8"/>
              </w:object>
            </w:r>
          </w:p>
        </w:tc>
      </w:tr>
      <w:tr w:rsidR="0075094B" w:rsidRPr="0075094B" w:rsidTr="00F85E19">
        <w:trPr>
          <w:trHeight w:val="1134"/>
        </w:trPr>
        <w:tc>
          <w:tcPr>
            <w:tcW w:w="3687" w:type="pct"/>
            <w:shd w:val="clear" w:color="auto" w:fill="auto"/>
          </w:tcPr>
          <w:p w:rsidR="0075094B" w:rsidRPr="0075094B" w:rsidRDefault="0075094B" w:rsidP="0075094B"/>
          <w:p w:rsidR="0075094B" w:rsidRPr="0075094B" w:rsidRDefault="0075094B" w:rsidP="0075094B">
            <w:r w:rsidRPr="0075094B">
              <w:t>Arrêté du 10 décembre 2012 relatif aux modalités d’organisation d’une formation d’adaptation à l’emploi des inspecteurs de la jeunesse et des sports recrutés par voie de liste d’aptitude ou des fonctionnaires détachés dans le corps</w:t>
            </w:r>
          </w:p>
          <w:p w:rsidR="0075094B" w:rsidRPr="0075094B" w:rsidRDefault="0075094B" w:rsidP="0075094B"/>
        </w:tc>
        <w:tc>
          <w:tcPr>
            <w:tcW w:w="1313" w:type="pct"/>
            <w:shd w:val="clear" w:color="auto" w:fill="auto"/>
          </w:tcPr>
          <w:p w:rsidR="0075094B" w:rsidRPr="0075094B" w:rsidRDefault="0075094B" w:rsidP="0075094B">
            <w:r w:rsidRPr="0075094B">
              <w:object w:dxaOrig="1440" w:dyaOrig="1125">
                <v:shape id="_x0000_i1027" type="#_x0000_t75" style="width:1in;height:56.35pt" o:ole="">
                  <v:imagedata r:id="rId9" o:title=""/>
                </v:shape>
                <o:OLEObject Type="Embed" ProgID="Outlook.FileAttach" ShapeID="_x0000_i1027" DrawAspect="Content" ObjectID="_1521799052" r:id="rId10"/>
              </w:object>
            </w:r>
          </w:p>
        </w:tc>
      </w:tr>
      <w:tr w:rsidR="0075094B" w:rsidRPr="0075094B" w:rsidTr="00F85E19">
        <w:trPr>
          <w:trHeight w:val="1052"/>
        </w:trPr>
        <w:tc>
          <w:tcPr>
            <w:tcW w:w="3687" w:type="pct"/>
            <w:shd w:val="clear" w:color="auto" w:fill="auto"/>
          </w:tcPr>
          <w:p w:rsidR="0075094B" w:rsidRPr="0075094B" w:rsidRDefault="0075094B" w:rsidP="0075094B">
            <w:r w:rsidRPr="0075094B">
              <w:br/>
              <w:t>Instruction relative aux modalités d’organisation de  l’année de stage et de titularisation des fonctionnaires stagiaires recrutés par la voie des concours dans le corps des inspecteurs de la jeunesse et des sports (IJS), des conseillers techniques et pédagogiques supérieurs (CTPS), des professeurs de sport (PS) et des conseillers d’éducation populaire et de jeunesse (CEPJ).</w:t>
            </w:r>
          </w:p>
          <w:p w:rsidR="0075094B" w:rsidRPr="0075094B" w:rsidRDefault="0075094B" w:rsidP="0075094B"/>
        </w:tc>
        <w:tc>
          <w:tcPr>
            <w:tcW w:w="1313" w:type="pct"/>
            <w:shd w:val="clear" w:color="auto" w:fill="auto"/>
          </w:tcPr>
          <w:p w:rsidR="0075094B" w:rsidRPr="0075094B" w:rsidRDefault="0075094B" w:rsidP="0075094B"/>
          <w:p w:rsidR="0075094B" w:rsidRPr="0075094B" w:rsidRDefault="0075094B" w:rsidP="0075094B"/>
          <w:p w:rsidR="0075094B" w:rsidRPr="0075094B" w:rsidRDefault="0075094B" w:rsidP="0075094B"/>
          <w:p w:rsidR="0075094B" w:rsidRPr="0075094B" w:rsidRDefault="0075094B" w:rsidP="0075094B">
            <w:hyperlink r:id="rId11" w:history="1">
              <w:r w:rsidRPr="0075094B">
                <w:rPr>
                  <w:rStyle w:val="Lienhypertexte"/>
                </w:rPr>
                <w:t>Instruction du 21 juillet 2014 FIS  (PS CEPJ IJS CTPS)  .doc</w:t>
              </w:r>
            </w:hyperlink>
          </w:p>
        </w:tc>
      </w:tr>
      <w:tr w:rsidR="0075094B" w:rsidRPr="0075094B" w:rsidTr="00F85E19">
        <w:trPr>
          <w:trHeight w:val="898"/>
        </w:trPr>
        <w:tc>
          <w:tcPr>
            <w:tcW w:w="3687" w:type="pct"/>
            <w:shd w:val="clear" w:color="auto" w:fill="auto"/>
          </w:tcPr>
          <w:p w:rsidR="0075094B" w:rsidRPr="0075094B" w:rsidRDefault="0075094B" w:rsidP="0075094B"/>
          <w:p w:rsidR="0075094B" w:rsidRPr="0075094B" w:rsidRDefault="0075094B" w:rsidP="0075094B">
            <w:r w:rsidRPr="0075094B">
              <w:t>Mémento formation professionnelle initiale des inspecteurs de la jeunesse et des sports - année 2014-2015</w:t>
            </w:r>
          </w:p>
          <w:p w:rsidR="0075094B" w:rsidRPr="0075094B" w:rsidRDefault="0075094B" w:rsidP="0075094B"/>
        </w:tc>
        <w:tc>
          <w:tcPr>
            <w:tcW w:w="1313" w:type="pct"/>
            <w:shd w:val="clear" w:color="auto" w:fill="auto"/>
          </w:tcPr>
          <w:p w:rsidR="0075094B" w:rsidRPr="0075094B" w:rsidRDefault="0075094B" w:rsidP="0075094B"/>
          <w:p w:rsidR="0075094B" w:rsidRPr="0075094B" w:rsidRDefault="0075094B" w:rsidP="0075094B">
            <w:hyperlink r:id="rId12" w:history="1">
              <w:r w:rsidRPr="0075094B">
                <w:rPr>
                  <w:rStyle w:val="Lienhypertexte"/>
                </w:rPr>
                <w:t>Memento IJS 2014-2015.pdf</w:t>
              </w:r>
            </w:hyperlink>
          </w:p>
        </w:tc>
      </w:tr>
    </w:tbl>
    <w:p w:rsidR="00CD3AF0" w:rsidRDefault="00CD3AF0">
      <w:bookmarkStart w:id="0" w:name="_GoBack"/>
      <w:bookmarkEnd w:id="0"/>
    </w:p>
    <w:sectPr w:rsidR="00CD3AF0" w:rsidSect="00CD3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4B"/>
    <w:rsid w:val="00002942"/>
    <w:rsid w:val="00003469"/>
    <w:rsid w:val="00014430"/>
    <w:rsid w:val="000154C6"/>
    <w:rsid w:val="00030A82"/>
    <w:rsid w:val="000343F1"/>
    <w:rsid w:val="00034D7C"/>
    <w:rsid w:val="000428F6"/>
    <w:rsid w:val="000450F3"/>
    <w:rsid w:val="00072EB3"/>
    <w:rsid w:val="000867F2"/>
    <w:rsid w:val="00096A84"/>
    <w:rsid w:val="000A51BA"/>
    <w:rsid w:val="000A6EDE"/>
    <w:rsid w:val="000B1614"/>
    <w:rsid w:val="000B674B"/>
    <w:rsid w:val="000C3705"/>
    <w:rsid w:val="000C45D9"/>
    <w:rsid w:val="000C5166"/>
    <w:rsid w:val="000D05DF"/>
    <w:rsid w:val="000D7A58"/>
    <w:rsid w:val="000E521C"/>
    <w:rsid w:val="000F0066"/>
    <w:rsid w:val="000F4334"/>
    <w:rsid w:val="001203DA"/>
    <w:rsid w:val="001208F8"/>
    <w:rsid w:val="00132945"/>
    <w:rsid w:val="00132A76"/>
    <w:rsid w:val="00142C62"/>
    <w:rsid w:val="00160950"/>
    <w:rsid w:val="001804A2"/>
    <w:rsid w:val="001A1089"/>
    <w:rsid w:val="001A4091"/>
    <w:rsid w:val="001A646E"/>
    <w:rsid w:val="001B5153"/>
    <w:rsid w:val="001B576F"/>
    <w:rsid w:val="001F4ABB"/>
    <w:rsid w:val="002109EB"/>
    <w:rsid w:val="00213937"/>
    <w:rsid w:val="00237476"/>
    <w:rsid w:val="00253199"/>
    <w:rsid w:val="00255305"/>
    <w:rsid w:val="002766CD"/>
    <w:rsid w:val="00280B4F"/>
    <w:rsid w:val="00286B83"/>
    <w:rsid w:val="002A2424"/>
    <w:rsid w:val="002B7D92"/>
    <w:rsid w:val="002C0357"/>
    <w:rsid w:val="002C14F7"/>
    <w:rsid w:val="002C7472"/>
    <w:rsid w:val="002D390F"/>
    <w:rsid w:val="002F243F"/>
    <w:rsid w:val="002F7419"/>
    <w:rsid w:val="003058E6"/>
    <w:rsid w:val="00323408"/>
    <w:rsid w:val="0033709F"/>
    <w:rsid w:val="0034147C"/>
    <w:rsid w:val="00347232"/>
    <w:rsid w:val="003501C5"/>
    <w:rsid w:val="00351A86"/>
    <w:rsid w:val="00362EC6"/>
    <w:rsid w:val="00364093"/>
    <w:rsid w:val="00367DB8"/>
    <w:rsid w:val="003759A3"/>
    <w:rsid w:val="003773C9"/>
    <w:rsid w:val="00393011"/>
    <w:rsid w:val="00393B57"/>
    <w:rsid w:val="00395A05"/>
    <w:rsid w:val="00396BFA"/>
    <w:rsid w:val="003B433D"/>
    <w:rsid w:val="003B435C"/>
    <w:rsid w:val="003B74A7"/>
    <w:rsid w:val="003C17CA"/>
    <w:rsid w:val="003C7F11"/>
    <w:rsid w:val="003E64C2"/>
    <w:rsid w:val="004033A3"/>
    <w:rsid w:val="00405E19"/>
    <w:rsid w:val="004177F5"/>
    <w:rsid w:val="004211DF"/>
    <w:rsid w:val="00445E44"/>
    <w:rsid w:val="004504C9"/>
    <w:rsid w:val="00457F61"/>
    <w:rsid w:val="0047289B"/>
    <w:rsid w:val="0048419C"/>
    <w:rsid w:val="00484A6D"/>
    <w:rsid w:val="00497F79"/>
    <w:rsid w:val="004A0790"/>
    <w:rsid w:val="004A1E27"/>
    <w:rsid w:val="004F186F"/>
    <w:rsid w:val="00501DA3"/>
    <w:rsid w:val="00506E70"/>
    <w:rsid w:val="00524F9F"/>
    <w:rsid w:val="00526129"/>
    <w:rsid w:val="00564B73"/>
    <w:rsid w:val="00564C44"/>
    <w:rsid w:val="00584E6F"/>
    <w:rsid w:val="0059130F"/>
    <w:rsid w:val="00596739"/>
    <w:rsid w:val="005A196D"/>
    <w:rsid w:val="005B555E"/>
    <w:rsid w:val="005B5B48"/>
    <w:rsid w:val="005D2E1B"/>
    <w:rsid w:val="005D57AA"/>
    <w:rsid w:val="005D5A78"/>
    <w:rsid w:val="00601B84"/>
    <w:rsid w:val="00617494"/>
    <w:rsid w:val="00643AF1"/>
    <w:rsid w:val="00660179"/>
    <w:rsid w:val="00662567"/>
    <w:rsid w:val="006949B4"/>
    <w:rsid w:val="006A2DC3"/>
    <w:rsid w:val="006C61E3"/>
    <w:rsid w:val="006D358D"/>
    <w:rsid w:val="006D453B"/>
    <w:rsid w:val="006D5A8B"/>
    <w:rsid w:val="00704D89"/>
    <w:rsid w:val="007073C6"/>
    <w:rsid w:val="00743296"/>
    <w:rsid w:val="0075094B"/>
    <w:rsid w:val="00752D24"/>
    <w:rsid w:val="00761712"/>
    <w:rsid w:val="00773463"/>
    <w:rsid w:val="00776A52"/>
    <w:rsid w:val="00781209"/>
    <w:rsid w:val="0079159B"/>
    <w:rsid w:val="00792162"/>
    <w:rsid w:val="007975EC"/>
    <w:rsid w:val="007A0622"/>
    <w:rsid w:val="007C53C4"/>
    <w:rsid w:val="007C58C0"/>
    <w:rsid w:val="007E4ACB"/>
    <w:rsid w:val="00800E5D"/>
    <w:rsid w:val="008053F3"/>
    <w:rsid w:val="00827FB9"/>
    <w:rsid w:val="00832B95"/>
    <w:rsid w:val="00854C2F"/>
    <w:rsid w:val="0085779D"/>
    <w:rsid w:val="00857907"/>
    <w:rsid w:val="00863720"/>
    <w:rsid w:val="00866388"/>
    <w:rsid w:val="008715EB"/>
    <w:rsid w:val="008733C5"/>
    <w:rsid w:val="00881495"/>
    <w:rsid w:val="00892B6E"/>
    <w:rsid w:val="008A139A"/>
    <w:rsid w:val="008B3989"/>
    <w:rsid w:val="008B75C7"/>
    <w:rsid w:val="008C168C"/>
    <w:rsid w:val="008C1D3B"/>
    <w:rsid w:val="008C25FD"/>
    <w:rsid w:val="008E3AF1"/>
    <w:rsid w:val="008E653B"/>
    <w:rsid w:val="008F12A2"/>
    <w:rsid w:val="008F7F7B"/>
    <w:rsid w:val="009100B1"/>
    <w:rsid w:val="0091468E"/>
    <w:rsid w:val="00916737"/>
    <w:rsid w:val="00917C9A"/>
    <w:rsid w:val="00925E5E"/>
    <w:rsid w:val="00962BD3"/>
    <w:rsid w:val="00962F70"/>
    <w:rsid w:val="00971AC8"/>
    <w:rsid w:val="009766C4"/>
    <w:rsid w:val="00980796"/>
    <w:rsid w:val="00985EAB"/>
    <w:rsid w:val="009B61D5"/>
    <w:rsid w:val="009B7BEE"/>
    <w:rsid w:val="009C0028"/>
    <w:rsid w:val="009C1ECC"/>
    <w:rsid w:val="009D7002"/>
    <w:rsid w:val="009E23C4"/>
    <w:rsid w:val="009F3742"/>
    <w:rsid w:val="00A047EE"/>
    <w:rsid w:val="00A12DC5"/>
    <w:rsid w:val="00A132B5"/>
    <w:rsid w:val="00A15A9E"/>
    <w:rsid w:val="00A15D85"/>
    <w:rsid w:val="00A3246C"/>
    <w:rsid w:val="00A33F22"/>
    <w:rsid w:val="00A34036"/>
    <w:rsid w:val="00A565C6"/>
    <w:rsid w:val="00A63556"/>
    <w:rsid w:val="00A727E4"/>
    <w:rsid w:val="00A77DD6"/>
    <w:rsid w:val="00A80779"/>
    <w:rsid w:val="00A81D7E"/>
    <w:rsid w:val="00A87436"/>
    <w:rsid w:val="00A9597E"/>
    <w:rsid w:val="00AA309C"/>
    <w:rsid w:val="00AA4912"/>
    <w:rsid w:val="00AA4CFC"/>
    <w:rsid w:val="00AA5FD0"/>
    <w:rsid w:val="00AA6B56"/>
    <w:rsid w:val="00AB38CE"/>
    <w:rsid w:val="00AC088B"/>
    <w:rsid w:val="00AF68F2"/>
    <w:rsid w:val="00B050B4"/>
    <w:rsid w:val="00B24C3F"/>
    <w:rsid w:val="00B25A20"/>
    <w:rsid w:val="00B2726D"/>
    <w:rsid w:val="00B3471D"/>
    <w:rsid w:val="00B52481"/>
    <w:rsid w:val="00B64910"/>
    <w:rsid w:val="00B66446"/>
    <w:rsid w:val="00B67D43"/>
    <w:rsid w:val="00B70986"/>
    <w:rsid w:val="00BD07D1"/>
    <w:rsid w:val="00BD08DE"/>
    <w:rsid w:val="00BD09D5"/>
    <w:rsid w:val="00BD53C5"/>
    <w:rsid w:val="00BE6B78"/>
    <w:rsid w:val="00C039CF"/>
    <w:rsid w:val="00C107F6"/>
    <w:rsid w:val="00C10BD2"/>
    <w:rsid w:val="00C23D7E"/>
    <w:rsid w:val="00C50F12"/>
    <w:rsid w:val="00C54F5B"/>
    <w:rsid w:val="00C575C7"/>
    <w:rsid w:val="00C62F00"/>
    <w:rsid w:val="00C64018"/>
    <w:rsid w:val="00C73EC4"/>
    <w:rsid w:val="00C806D4"/>
    <w:rsid w:val="00C81662"/>
    <w:rsid w:val="00C92887"/>
    <w:rsid w:val="00CB1EC6"/>
    <w:rsid w:val="00CB5CE4"/>
    <w:rsid w:val="00CD3AF0"/>
    <w:rsid w:val="00D05DEE"/>
    <w:rsid w:val="00D314EB"/>
    <w:rsid w:val="00D31A33"/>
    <w:rsid w:val="00D35DF8"/>
    <w:rsid w:val="00D42404"/>
    <w:rsid w:val="00D47988"/>
    <w:rsid w:val="00D77A13"/>
    <w:rsid w:val="00D95ACF"/>
    <w:rsid w:val="00DA1240"/>
    <w:rsid w:val="00DA4E8D"/>
    <w:rsid w:val="00DA69F0"/>
    <w:rsid w:val="00DB0D30"/>
    <w:rsid w:val="00DB1A79"/>
    <w:rsid w:val="00DB3451"/>
    <w:rsid w:val="00DF1EA0"/>
    <w:rsid w:val="00E07196"/>
    <w:rsid w:val="00E07D84"/>
    <w:rsid w:val="00E14B7E"/>
    <w:rsid w:val="00E1582D"/>
    <w:rsid w:val="00E416CA"/>
    <w:rsid w:val="00E417C7"/>
    <w:rsid w:val="00E47FBA"/>
    <w:rsid w:val="00E55D71"/>
    <w:rsid w:val="00E811D4"/>
    <w:rsid w:val="00E87B82"/>
    <w:rsid w:val="00E92CF1"/>
    <w:rsid w:val="00E97045"/>
    <w:rsid w:val="00EB3530"/>
    <w:rsid w:val="00EC1391"/>
    <w:rsid w:val="00EC590E"/>
    <w:rsid w:val="00F0760D"/>
    <w:rsid w:val="00F27FA4"/>
    <w:rsid w:val="00F54801"/>
    <w:rsid w:val="00F56C1A"/>
    <w:rsid w:val="00F579F8"/>
    <w:rsid w:val="00F6505D"/>
    <w:rsid w:val="00F7226A"/>
    <w:rsid w:val="00F931DF"/>
    <w:rsid w:val="00F96606"/>
    <w:rsid w:val="00FB25C5"/>
    <w:rsid w:val="00FC7550"/>
    <w:rsid w:val="00FD1636"/>
    <w:rsid w:val="00FE1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0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0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memento%20IJS%202014-201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Instruction%20du%2021%20juillet%202014%20FIS%20%20(PS%20CEPJ%20IJS%20CTPS%20%20.doc" TargetMode="Externa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PINSON</dc:creator>
  <cp:lastModifiedBy>Max PINSON</cp:lastModifiedBy>
  <cp:revision>1</cp:revision>
  <dcterms:created xsi:type="dcterms:W3CDTF">2016-04-10T11:10:00Z</dcterms:created>
  <dcterms:modified xsi:type="dcterms:W3CDTF">2016-04-10T11:11:00Z</dcterms:modified>
</cp:coreProperties>
</file>